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6"/>
        <w:tblW w:w="10795" w:type="dxa"/>
        <w:tblLook w:val="04A0" w:firstRow="1" w:lastRow="0" w:firstColumn="1" w:lastColumn="0" w:noHBand="0" w:noVBand="1"/>
      </w:tblPr>
      <w:tblGrid>
        <w:gridCol w:w="2335"/>
        <w:gridCol w:w="8460"/>
      </w:tblGrid>
      <w:tr w:rsidR="002539A2" w:rsidTr="591A1D56" w14:paraId="52E3B34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795" w:type="dxa"/>
            <w:gridSpan w:val="2"/>
            <w:tcMar/>
          </w:tcPr>
          <w:p w:rsidRPr="00F036F4" w:rsidR="002539A2" w:rsidP="00791DE8" w:rsidRDefault="00000000" w14:paraId="4853D373" w14:textId="2558E736">
            <w:pPr>
              <w:jc w:val="center"/>
              <w:rPr>
                <w:rFonts w:cs="Times New Roman (Body CS)"/>
                <w:color w:val="385623" w:themeColor="accent6" w:themeShade="80"/>
                <w:sz w:val="28"/>
                <w:szCs w:val="28"/>
              </w:rPr>
            </w:pPr>
            <w:sdt>
              <w:sdtPr>
                <w:rPr>
                  <w:rFonts w:cs="Times New Roman (Body CS)"/>
                  <w:color w:val="385623" w:themeColor="accent6" w:themeShade="80"/>
                  <w:sz w:val="28"/>
                  <w:szCs w:val="28"/>
                </w:rPr>
                <w:id w:val="834886252"/>
                <w:placeholder>
                  <w:docPart w:val="1857FD14D02E4F4D8304DAA647AF9B83"/>
                </w:placeholder>
                <w15:appearance w15:val="hidden"/>
              </w:sdtPr>
              <w:sdtContent>
                <w:r w:rsidR="006802E8">
                  <w:rPr>
                    <w:rFonts w:cs="Times New Roman (Body CS)"/>
                    <w:color w:val="385623" w:themeColor="accent6" w:themeShade="80"/>
                    <w:sz w:val="28"/>
                    <w:szCs w:val="28"/>
                  </w:rPr>
                  <w:t>Requisition</w:t>
                </w:r>
              </w:sdtContent>
            </w:sdt>
            <w:r w:rsidRPr="00F036F4" w:rsidR="002539A2">
              <w:rPr>
                <w:rFonts w:cs="Times New Roman (Body CS)"/>
                <w:color w:val="385623" w:themeColor="accent6" w:themeShade="80"/>
                <w:sz w:val="28"/>
                <w:szCs w:val="28"/>
              </w:rPr>
              <w:t xml:space="preserve"> (</w:t>
            </w:r>
            <w:r w:rsidR="006802E8">
              <w:rPr>
                <w:rFonts w:cs="Times New Roman (Body CS)"/>
                <w:color w:val="385623" w:themeColor="accent6" w:themeShade="80"/>
                <w:sz w:val="28"/>
                <w:szCs w:val="28"/>
              </w:rPr>
              <w:t>RQ</w:t>
            </w:r>
            <w:r w:rsidRPr="00F036F4" w:rsidR="002539A2">
              <w:rPr>
                <w:rFonts w:cs="Times New Roman (Body CS)"/>
                <w:color w:val="385623" w:themeColor="accent6" w:themeShade="80"/>
                <w:sz w:val="28"/>
                <w:szCs w:val="28"/>
              </w:rPr>
              <w:t>#)</w:t>
            </w:r>
            <w:r w:rsidR="002539A2">
              <w:rPr>
                <w:rFonts w:cs="Times New Roman (Body CS)"/>
                <w:color w:val="385623" w:themeColor="accent6" w:themeShade="80"/>
                <w:sz w:val="28"/>
                <w:szCs w:val="28"/>
              </w:rPr>
              <w:t xml:space="preserve"> – </w:t>
            </w:r>
            <w:r w:rsidR="006802E8">
              <w:rPr>
                <w:rFonts w:cs="Times New Roman (Body CS)"/>
                <w:color w:val="385623" w:themeColor="accent6" w:themeShade="80"/>
                <w:sz w:val="28"/>
                <w:szCs w:val="28"/>
              </w:rPr>
              <w:t>Req to PO</w:t>
            </w:r>
          </w:p>
        </w:tc>
      </w:tr>
      <w:tr w:rsidR="002539A2" w:rsidTr="591A1D56" w14:paraId="21F2315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35" w:type="dxa"/>
            <w:tcMar/>
          </w:tcPr>
          <w:p w:rsidRPr="00F036F4" w:rsidR="002539A2" w:rsidP="00791DE8" w:rsidRDefault="002539A2" w14:paraId="04607B3D" w14:textId="77777777">
            <w:pPr>
              <w:rPr>
                <w:rFonts w:cs="Times New Roman (Body CS)"/>
                <w:color w:val="385623" w:themeColor="accent6" w:themeShade="80"/>
                <w:sz w:val="24"/>
                <w:szCs w:val="24"/>
              </w:rPr>
            </w:pPr>
            <w:r w:rsidRPr="00F036F4">
              <w:rPr>
                <w:rFonts w:cs="Times New Roman (Body CS)"/>
                <w:color w:val="385623" w:themeColor="accent6" w:themeShade="80"/>
                <w:sz w:val="24"/>
                <w:szCs w:val="24"/>
              </w:rPr>
              <w:t>Business Role</w:t>
            </w:r>
          </w:p>
        </w:tc>
        <w:tc>
          <w:tcPr>
            <w:tcW w:w="8460" w:type="dxa"/>
            <w:tcMar/>
          </w:tcPr>
          <w:p w:rsidRPr="00F036F4" w:rsidR="002539A2" w:rsidP="00791DE8" w:rsidRDefault="002539A2" w14:paraId="04649699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 (Body CS)"/>
                <w:color w:val="385623" w:themeColor="accent6" w:themeShade="80"/>
                <w:sz w:val="24"/>
                <w:szCs w:val="24"/>
              </w:rPr>
            </w:pPr>
            <w:r w:rsidRPr="002539A2">
              <w:rPr>
                <w:rFonts w:cs="Times New Roman (Body CS)"/>
                <w:b/>
                <w:bCs/>
                <w:color w:val="385623" w:themeColor="accent6" w:themeShade="80"/>
                <w:sz w:val="24"/>
                <w:szCs w:val="24"/>
              </w:rPr>
              <w:t>Business Responsibilities</w:t>
            </w:r>
          </w:p>
        </w:tc>
      </w:tr>
      <w:tr w:rsidR="002539A2" w:rsidTr="591A1D56" w14:paraId="53D32BDF" w14:textId="77777777">
        <w:tc>
          <w:tcPr>
            <w:tcW w:w="2335" w:type="dxa"/>
            <w:tcMar/>
          </w:tcPr>
          <w:p w:rsidR="00981790" w:rsidP="00791DE8" w:rsidRDefault="00BE0E0F" w14:paraId="6FA3DB4C" w14:textId="3BB17671">
            <w:pPr>
              <w:rPr>
                <w:rFonts w:cs="Times New Roman (Body CS)"/>
                <w:b w:val="0"/>
                <w:bCs w:val="0"/>
                <w:color w:val="385623" w:themeColor="accent6" w:themeShade="80"/>
                <w:sz w:val="24"/>
                <w:szCs w:val="24"/>
              </w:rPr>
            </w:pPr>
            <w:r>
              <w:rPr>
                <w:rFonts w:cs="Times New Roman (Body CS)"/>
                <w:color w:val="385623" w:themeColor="accent6" w:themeShade="80"/>
                <w:sz w:val="24"/>
                <w:szCs w:val="24"/>
              </w:rPr>
              <w:t>Requisition Initiator</w:t>
            </w:r>
          </w:p>
          <w:p w:rsidR="0007179E" w:rsidP="00791DE8" w:rsidRDefault="0007179E" w14:paraId="49B398F2" w14:textId="12B34BF7">
            <w:pPr>
              <w:rPr>
                <w:rFonts w:cs="Times New Roman (Body CS)"/>
                <w:b w:val="0"/>
                <w:bCs w:val="0"/>
                <w:color w:val="385623" w:themeColor="accent6" w:themeShade="80"/>
                <w:sz w:val="24"/>
                <w:szCs w:val="24"/>
              </w:rPr>
            </w:pPr>
            <w:r>
              <w:rPr>
                <w:rFonts w:cs="Times New Roman (Body CS)"/>
                <w:color w:val="385623" w:themeColor="accent6" w:themeShade="80"/>
                <w:sz w:val="24"/>
                <w:szCs w:val="24"/>
              </w:rPr>
              <w:t>(UNIV)</w:t>
            </w:r>
          </w:p>
          <w:p w:rsidR="00981790" w:rsidP="00791DE8" w:rsidRDefault="00D7189F" w14:paraId="4314509C" w14:textId="77777777">
            <w:pPr>
              <w:rPr>
                <w:rFonts w:cs="Times New Roman (Body CS)"/>
                <w:i/>
                <w:iCs/>
                <w:color w:val="385623" w:themeColor="accent6" w:themeShade="80"/>
                <w:sz w:val="24"/>
                <w:szCs w:val="24"/>
              </w:rPr>
            </w:pPr>
            <w:r w:rsidRPr="00FA68BB">
              <w:rPr>
                <w:rFonts w:cs="Times New Roman (Body CS)"/>
                <w:b w:val="0"/>
                <w:bCs w:val="0"/>
                <w:i/>
                <w:iCs/>
                <w:color w:val="385623" w:themeColor="accent6" w:themeShade="80"/>
                <w:sz w:val="24"/>
                <w:szCs w:val="24"/>
              </w:rPr>
              <w:t>*</w:t>
            </w:r>
            <w:r w:rsidRPr="00FA68BB" w:rsidR="00250560">
              <w:rPr>
                <w:rFonts w:cs="Times New Roman (Body CS)"/>
                <w:b w:val="0"/>
                <w:bCs w:val="0"/>
                <w:i/>
                <w:iCs/>
                <w:color w:val="385623" w:themeColor="accent6" w:themeShade="80"/>
                <w:sz w:val="24"/>
                <w:szCs w:val="24"/>
              </w:rPr>
              <w:t xml:space="preserve">Avg </w:t>
            </w:r>
            <w:r w:rsidRPr="00FA68BB" w:rsidR="00981790">
              <w:rPr>
                <w:rFonts w:cs="Times New Roman (Body CS)"/>
                <w:b w:val="0"/>
                <w:bCs w:val="0"/>
                <w:i/>
                <w:iCs/>
                <w:color w:val="385623" w:themeColor="accent6" w:themeShade="80"/>
                <w:sz w:val="24"/>
                <w:szCs w:val="24"/>
              </w:rPr>
              <w:t>Process Time:</w:t>
            </w:r>
            <w:r w:rsidRPr="00FA68BB" w:rsidR="002E506B">
              <w:rPr>
                <w:rFonts w:cs="Times New Roman (Body CS)"/>
                <w:b w:val="0"/>
                <w:bCs w:val="0"/>
                <w:i/>
                <w:iCs/>
                <w:color w:val="385623" w:themeColor="accent6" w:themeShade="80"/>
                <w:sz w:val="24"/>
                <w:szCs w:val="24"/>
              </w:rPr>
              <w:t xml:space="preserve"> </w:t>
            </w:r>
            <w:r w:rsidRPr="00FA68BB">
              <w:rPr>
                <w:rFonts w:cs="Times New Roman (Body CS)"/>
                <w:b w:val="0"/>
                <w:bCs w:val="0"/>
                <w:i/>
                <w:iCs/>
                <w:color w:val="385623" w:themeColor="accent6" w:themeShade="80"/>
                <w:sz w:val="24"/>
                <w:szCs w:val="24"/>
              </w:rPr>
              <w:t>1 to 2 business days</w:t>
            </w:r>
            <w:r w:rsidR="00173E24">
              <w:rPr>
                <w:rFonts w:cs="Times New Roman (Body CS)"/>
                <w:b w:val="0"/>
                <w:bCs w:val="0"/>
                <w:i/>
                <w:iCs/>
                <w:color w:val="385623" w:themeColor="accent6" w:themeShade="80"/>
                <w:sz w:val="24"/>
                <w:szCs w:val="24"/>
              </w:rPr>
              <w:t xml:space="preserve"> +</w:t>
            </w:r>
          </w:p>
          <w:p w:rsidR="00C82448" w:rsidP="00791DE8" w:rsidRDefault="00C82448" w14:paraId="31589BBB" w14:textId="77777777">
            <w:pPr>
              <w:rPr>
                <w:rFonts w:cs="Times New Roman (Body CS)"/>
                <w:i/>
                <w:iCs/>
                <w:color w:val="385623" w:themeColor="accent6" w:themeShade="80"/>
                <w:sz w:val="24"/>
                <w:szCs w:val="24"/>
              </w:rPr>
            </w:pPr>
          </w:p>
          <w:p w:rsidR="00A6361E" w:rsidP="00791DE8" w:rsidRDefault="00A6361E" w14:paraId="6BEE20C6" w14:textId="77777777">
            <w:pPr>
              <w:rPr>
                <w:rFonts w:cs="Times New Roman (Body CS)"/>
                <w:color w:val="385623" w:themeColor="accent6" w:themeShade="80"/>
                <w:sz w:val="24"/>
                <w:szCs w:val="24"/>
              </w:rPr>
            </w:pPr>
          </w:p>
          <w:p w:rsidR="00A6361E" w:rsidP="00791DE8" w:rsidRDefault="00A6361E" w14:paraId="3A24AC83" w14:textId="77777777">
            <w:pPr>
              <w:rPr>
                <w:rFonts w:cs="Times New Roman (Body CS)"/>
                <w:color w:val="385623" w:themeColor="accent6" w:themeShade="80"/>
                <w:sz w:val="24"/>
                <w:szCs w:val="24"/>
              </w:rPr>
            </w:pPr>
          </w:p>
          <w:p w:rsidRPr="00124F0C" w:rsidR="00C82448" w:rsidP="00791DE8" w:rsidRDefault="00381610" w14:paraId="635BB490" w14:textId="774397E9">
            <w:pPr>
              <w:rPr>
                <w:rFonts w:cs="Times New Roman (Body CS)"/>
                <w:b w:val="0"/>
                <w:bCs w:val="0"/>
                <w:color w:val="385623" w:themeColor="accent6" w:themeShade="80"/>
                <w:sz w:val="20"/>
                <w:szCs w:val="20"/>
              </w:rPr>
            </w:pPr>
            <w:r w:rsidRPr="00124F0C">
              <w:rPr>
                <w:rFonts w:cs="Times New Roman (Body CS)"/>
                <w:b w:val="0"/>
                <w:bCs w:val="0"/>
                <w:color w:val="385623" w:themeColor="accent6" w:themeShade="80"/>
                <w:sz w:val="20"/>
                <w:szCs w:val="20"/>
              </w:rPr>
              <w:t xml:space="preserve">When uncertain about </w:t>
            </w:r>
            <w:r w:rsidRPr="00124F0C" w:rsidR="00695AEC">
              <w:rPr>
                <w:rFonts w:cs="Times New Roman (Body CS)"/>
                <w:b w:val="0"/>
                <w:bCs w:val="0"/>
                <w:color w:val="385623" w:themeColor="accent6" w:themeShade="80"/>
                <w:sz w:val="20"/>
                <w:szCs w:val="20"/>
              </w:rPr>
              <w:t xml:space="preserve">RQ </w:t>
            </w:r>
            <w:r w:rsidRPr="00124F0C">
              <w:rPr>
                <w:rFonts w:cs="Times New Roman (Body CS)"/>
                <w:b w:val="0"/>
                <w:bCs w:val="0"/>
                <w:color w:val="385623" w:themeColor="accent6" w:themeShade="80"/>
                <w:sz w:val="20"/>
                <w:szCs w:val="20"/>
              </w:rPr>
              <w:t xml:space="preserve">requirements or </w:t>
            </w:r>
            <w:r w:rsidRPr="00124F0C" w:rsidR="00695AEC">
              <w:rPr>
                <w:rFonts w:cs="Times New Roman (Body CS)"/>
                <w:b w:val="0"/>
                <w:bCs w:val="0"/>
                <w:color w:val="385623" w:themeColor="accent6" w:themeShade="80"/>
                <w:sz w:val="20"/>
                <w:szCs w:val="20"/>
              </w:rPr>
              <w:t>have</w:t>
            </w:r>
            <w:r w:rsidRPr="00124F0C">
              <w:rPr>
                <w:rFonts w:cs="Times New Roman (Body CS)"/>
                <w:b w:val="0"/>
                <w:bCs w:val="0"/>
                <w:color w:val="385623" w:themeColor="accent6" w:themeShade="80"/>
                <w:sz w:val="20"/>
                <w:szCs w:val="20"/>
              </w:rPr>
              <w:t xml:space="preserve"> </w:t>
            </w:r>
            <w:r w:rsidR="006A4ADF">
              <w:rPr>
                <w:rFonts w:cs="Times New Roman (Body CS)"/>
                <w:b w:val="0"/>
                <w:bCs w:val="0"/>
                <w:color w:val="385623" w:themeColor="accent6" w:themeShade="80"/>
                <w:sz w:val="20"/>
                <w:szCs w:val="20"/>
              </w:rPr>
              <w:t>a unique</w:t>
            </w:r>
            <w:r w:rsidR="00407E47">
              <w:rPr>
                <w:rFonts w:cs="Times New Roman (Body CS)"/>
                <w:b w:val="0"/>
                <w:bCs w:val="0"/>
                <w:color w:val="385623" w:themeColor="accent6" w:themeShade="80"/>
                <w:sz w:val="20"/>
                <w:szCs w:val="20"/>
              </w:rPr>
              <w:t xml:space="preserve"> scenario</w:t>
            </w:r>
            <w:r w:rsidRPr="00124F0C">
              <w:rPr>
                <w:rFonts w:cs="Times New Roman (Body CS)"/>
                <w:b w:val="0"/>
                <w:bCs w:val="0"/>
                <w:color w:val="385623" w:themeColor="accent6" w:themeShade="80"/>
                <w:sz w:val="20"/>
                <w:szCs w:val="20"/>
              </w:rPr>
              <w:t>, please reach out to the BSC buyer</w:t>
            </w:r>
            <w:r w:rsidRPr="00124F0C" w:rsidR="005A34DA">
              <w:rPr>
                <w:rFonts w:cs="Times New Roman (Body CS)"/>
                <w:b w:val="0"/>
                <w:bCs w:val="0"/>
                <w:color w:val="385623" w:themeColor="accent6" w:themeShade="80"/>
                <w:sz w:val="20"/>
                <w:szCs w:val="20"/>
              </w:rPr>
              <w:t xml:space="preserve"> to </w:t>
            </w:r>
            <w:r w:rsidR="00407E47">
              <w:rPr>
                <w:rFonts w:cs="Times New Roman (Body CS)"/>
                <w:b w:val="0"/>
                <w:bCs w:val="0"/>
                <w:color w:val="385623" w:themeColor="accent6" w:themeShade="80"/>
                <w:sz w:val="20"/>
                <w:szCs w:val="20"/>
              </w:rPr>
              <w:t>discuss</w:t>
            </w:r>
            <w:r w:rsidR="00EB24A1">
              <w:rPr>
                <w:rFonts w:cs="Times New Roman (Body CS)"/>
                <w:b w:val="0"/>
                <w:bCs w:val="0"/>
                <w:color w:val="385623" w:themeColor="accent6" w:themeShade="80"/>
                <w:sz w:val="20"/>
                <w:szCs w:val="20"/>
              </w:rPr>
              <w:t xml:space="preserve"> prior to submitting RQ for approval</w:t>
            </w:r>
            <w:r w:rsidRPr="00124F0C" w:rsidR="0007179E">
              <w:rPr>
                <w:rFonts w:cs="Times New Roman (Body CS)"/>
                <w:b w:val="0"/>
                <w:bCs w:val="0"/>
                <w:color w:val="385623" w:themeColor="accent6" w:themeShade="80"/>
                <w:sz w:val="20"/>
                <w:szCs w:val="20"/>
              </w:rPr>
              <w:t xml:space="preserve">. </w:t>
            </w:r>
            <w:r w:rsidRPr="00124F0C" w:rsidR="005A34DA">
              <w:rPr>
                <w:rFonts w:cs="Times New Roman (Body CS)"/>
                <w:b w:val="0"/>
                <w:bCs w:val="0"/>
                <w:color w:val="385623" w:themeColor="accent6" w:themeShade="80"/>
                <w:sz w:val="20"/>
                <w:szCs w:val="20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60" w:type="dxa"/>
            <w:tcMar/>
          </w:tcPr>
          <w:p w:rsidRPr="00D44F9E" w:rsidR="00413C65" w:rsidP="00220E64" w:rsidRDefault="00000000" w14:paraId="35AA8054" w14:textId="5546A1B2">
            <w:pPr>
              <w:pStyle w:val="checkboxind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color w:val="385623" w:themeColor="accent6" w:themeShade="80"/>
                <w:u w:val="none"/>
              </w:rPr>
            </w:pPr>
            <w:sdt>
              <w:sdtPr>
                <w:rPr>
                  <w:color w:val="0563C1" w:themeColor="hyperlink"/>
                  <w:u w:val="single"/>
                </w:rPr>
                <w:id w:val="1040087729"/>
                <w15:appearance w15:val="hidden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>
                <w:rPr>
                  <w:color w:val="385623" w:themeColor="accent6" w:themeShade="80"/>
                  <w:u w:val="none"/>
                </w:rPr>
              </w:sdtEndPr>
              <w:sdtContent>
                <w:r w:rsidR="002539A2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Pr="009600ED" w:rsidR="002539A2">
              <w:tab/>
            </w:r>
            <w:r w:rsidR="00FA07CF">
              <w:rPr/>
              <w:t xml:space="preserve">Ensure a complete </w:t>
            </w:r>
            <w:hyperlink w:history="1" w:anchor=":~:text=What%20is%20a%20good%20business%20purpose%3F" r:id="rId8">
              <w:r w:rsidRPr="00D73272" w:rsidR="00FA07CF">
                <w:rPr>
                  <w:rStyle w:val="Hyperlink"/>
                </w:rPr>
                <w:t>business purpose</w:t>
              </w:r>
            </w:hyperlink>
            <w:r w:rsidR="00FA07CF">
              <w:rPr/>
              <w:t xml:space="preserve"> is listed </w:t>
            </w:r>
            <w:r w:rsidR="00C95F04">
              <w:rPr/>
              <w:t xml:space="preserve">in the </w:t>
            </w:r>
            <w:hyperlink w:history="1" w:anchor=":~:text=Filling%20out%20the%20Requisition%20Form" r:id="rId9">
              <w:r w:rsidRPr="00C95F04" w:rsidR="00C95F04">
                <w:rPr>
                  <w:rStyle w:val="Hyperlink"/>
                </w:rPr>
                <w:t>Internal Memo</w:t>
              </w:r>
            </w:hyperlink>
            <w:r w:rsidR="00C95F04">
              <w:rPr/>
              <w:t xml:space="preserve"> </w:t>
            </w:r>
            <w:r w:rsidR="00FA07CF">
              <w:rPr/>
              <w:t>which supports the expense and includes the “</w:t>
            </w:r>
            <w:r w:rsidRPr="0084411A" w:rsidR="00FA07CF">
              <w:rPr>
                <w:b w:val="1"/>
                <w:bCs w:val="1"/>
              </w:rPr>
              <w:t xml:space="preserve">who, what, </w:t>
            </w:r>
            <w:r w:rsidRPr="0084411A" w:rsidR="00FA07CF">
              <w:rPr>
                <w:b w:val="1"/>
                <w:bCs w:val="1"/>
              </w:rPr>
              <w:t>when,</w:t>
            </w:r>
            <w:r w:rsidRPr="0084411A" w:rsidR="00FA07CF">
              <w:rPr>
                <w:b w:val="1"/>
                <w:bCs w:val="1"/>
              </w:rPr>
              <w:t xml:space="preserve"> where and why</w:t>
            </w:r>
            <w:r w:rsidR="2F0D0079">
              <w:rPr/>
              <w:t xml:space="preserve">.”</w:t>
            </w:r>
            <w:r w:rsidR="00FA07CF">
              <w:rPr/>
              <w:t xml:space="preserve">  This business purpose </w:t>
            </w:r>
            <w:r w:rsidRPr="00FA07CF" w:rsidR="00FA07CF">
              <w:rPr/>
              <w:t xml:space="preserve">should be written so an individual, unfamiliar </w:t>
            </w:r>
            <w:r w:rsidRPr="00FA07CF" w:rsidR="44648E06">
              <w:rPr/>
              <w:t>with</w:t>
            </w:r>
            <w:r w:rsidRPr="00FA07CF" w:rsidR="00FA07CF">
              <w:rPr/>
              <w:t xml:space="preserve"> the organization’s operation can understand why the transaction occurred and how it </w:t>
            </w:r>
            <w:r w:rsidRPr="00FA07CF" w:rsidR="00FA07CF">
              <w:rPr/>
              <w:t>benefits</w:t>
            </w:r>
            <w:r w:rsidRPr="00FA07CF" w:rsidR="00FA07CF">
              <w:rPr/>
              <w:t xml:space="preserve"> the mission of the University</w:t>
            </w:r>
            <w:r w:rsidRPr="00FA07CF" w:rsidR="6C84DA3A">
              <w:rPr/>
              <w:t xml:space="preserve">. </w:t>
            </w:r>
            <w:r w:rsidRPr="00E37863" w:rsidR="00B9625A">
              <w:rPr>
                <w:b w:val="1"/>
                <w:bCs w:val="1"/>
              </w:rPr>
              <w:t xml:space="preserve">Acronyms should be </w:t>
            </w:r>
            <w:r w:rsidR="003F7158">
              <w:rPr>
                <w:b w:val="1"/>
                <w:bCs w:val="1"/>
              </w:rPr>
              <w:t>spelled out</w:t>
            </w:r>
            <w:r w:rsidRPr="00E37863" w:rsidR="00DF158B">
              <w:rPr>
                <w:b w:val="1"/>
                <w:bCs w:val="1"/>
              </w:rPr>
              <w:t>.</w:t>
            </w:r>
          </w:p>
          <w:p w:rsidR="002E1928" w:rsidP="00791DE8" w:rsidRDefault="00000000" w14:paraId="577EE784" w14:textId="72264AE5">
            <w:pPr>
              <w:pStyle w:val="checkboxind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714462019"/>
                <w15:appearance w15:val="hidden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D94BBC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Pr="009600ED" w:rsidR="002539A2">
              <w:tab/>
            </w:r>
            <w:hyperlink w:history="1" w:anchor=":~:text=ASC%20Guidelines%20for%20University%20Purchasing" r:id="rId10">
              <w:r w:rsidRPr="00F87415" w:rsidR="002C2E7A">
                <w:rPr>
                  <w:rStyle w:val="Hyperlink"/>
                </w:rPr>
                <w:t>Priority consideration</w:t>
              </w:r>
            </w:hyperlink>
            <w:r w:rsidR="002C2E7A">
              <w:rPr/>
              <w:t xml:space="preserve"> for </w:t>
            </w:r>
            <w:r w:rsidR="002C2E7A">
              <w:rPr/>
              <w:t xml:space="preserve">acquiring</w:t>
            </w:r>
            <w:r w:rsidR="002C2E7A">
              <w:rPr/>
              <w:t xml:space="preserve"> goods and services: Internal Suppliers, Buckeye Buy, </w:t>
            </w:r>
            <w:r w:rsidR="009F5953">
              <w:rPr/>
              <w:t>Non-contract</w:t>
            </w:r>
            <w:r w:rsidR="002C2E7A">
              <w:rPr/>
              <w:t xml:space="preserve">, UNIV </w:t>
            </w:r>
            <w:r w:rsidR="002C2E7A">
              <w:rPr/>
              <w:t xml:space="preserve">PCard</w:t>
            </w:r>
            <w:r w:rsidR="002C2E7A">
              <w:rPr/>
              <w:t xml:space="preserve">, SIR, Miscellaneous Payment, Reimbursements</w:t>
            </w:r>
            <w:r w:rsidR="496F163B">
              <w:rPr/>
              <w:t xml:space="preserve">. </w:t>
            </w:r>
          </w:p>
          <w:p w:rsidR="002E1928" w:rsidP="002E1928" w:rsidRDefault="00EB4AA0" w14:paraId="0ADD90A1" w14:textId="797E8251">
            <w:pPr>
              <w:pStyle w:val="checkboxindent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00EB4AA0">
              <w:rPr/>
              <w:t xml:space="preserve">Key Contracts (100% mandated compliance) for Coke, UPS for outbound shipping, Staples, </w:t>
            </w:r>
            <w:r w:rsidR="00EB4AA0">
              <w:rPr/>
              <w:t>ComDoc</w:t>
            </w:r>
            <w:r w:rsidR="00EB4AA0">
              <w:rPr/>
              <w:t xml:space="preserve"> and Plumbing services</w:t>
            </w:r>
            <w:r w:rsidR="07874A74">
              <w:rPr/>
              <w:t xml:space="preserve">. </w:t>
            </w:r>
          </w:p>
          <w:p w:rsidR="002539A2" w:rsidP="002E1928" w:rsidRDefault="00EB4AA0" w14:paraId="47195D2E" w14:textId="49013003">
            <w:pPr>
              <w:pStyle w:val="checkboxindent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3736D1AE">
              <w:rPr/>
              <w:t xml:space="preserve">Preferred &amp; Strategic contracts are </w:t>
            </w:r>
            <w:r w:rsidR="408829A1">
              <w:rPr/>
              <w:t xml:space="preserve">listed in the </w:t>
            </w:r>
            <w:hyperlink r:id="R9ed269770129438e">
              <w:r w:rsidRPr="591A1D56" w:rsidR="477260B8">
                <w:rPr>
                  <w:rStyle w:val="Hyperlink"/>
                </w:rPr>
                <w:t>c</w:t>
              </w:r>
              <w:r w:rsidRPr="591A1D56" w:rsidR="408829A1">
                <w:rPr>
                  <w:rStyle w:val="Hyperlink"/>
                </w:rPr>
                <w:t>ontract book</w:t>
              </w:r>
            </w:hyperlink>
            <w:r w:rsidR="408829A1">
              <w:rPr/>
              <w:t>.  Purchasing negotiated</w:t>
            </w:r>
            <w:r w:rsidR="477260B8">
              <w:rPr/>
              <w:t xml:space="preserve"> </w:t>
            </w:r>
            <w:r w:rsidR="69B15DDD">
              <w:rPr/>
              <w:t>benefits -</w:t>
            </w:r>
            <w:r w:rsidR="477260B8">
              <w:rPr/>
              <w:t>best prices</w:t>
            </w:r>
            <w:r w:rsidR="5812F71D">
              <w:rPr/>
              <w:t xml:space="preserve">, </w:t>
            </w:r>
            <w:r w:rsidR="0CC93861">
              <w:rPr/>
              <w:t>zero freight</w:t>
            </w:r>
            <w:r w:rsidR="7EE9C137">
              <w:rPr/>
              <w:t xml:space="preserve">, </w:t>
            </w:r>
            <w:r w:rsidR="73488FE4">
              <w:rPr/>
              <w:t>pre-negotiated</w:t>
            </w:r>
            <w:r w:rsidR="7EE9C137">
              <w:rPr/>
              <w:t xml:space="preserve"> terms and conditions</w:t>
            </w:r>
            <w:r w:rsidR="06E5A845">
              <w:rPr/>
              <w:t xml:space="preserve"> and fast ordering process</w:t>
            </w:r>
            <w:r w:rsidR="3C6DF2A7">
              <w:rPr/>
              <w:t xml:space="preserve">. </w:t>
            </w:r>
          </w:p>
          <w:p w:rsidR="004C70C7" w:rsidP="007C5514" w:rsidRDefault="00000000" w14:paraId="0BC04E03" w14:textId="2B1B54E4">
            <w:pPr>
              <w:pStyle w:val="checkboxind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698079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591A1D56" w:rsidR="5339C3ED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5339C3ED">
              <w:rPr/>
              <w:t xml:space="preserve"> </w:t>
            </w:r>
            <w:bookmarkStart w:name="_Int_ySxn9cyr" w:id="458325077"/>
            <w:r w:rsidR="2728357C">
              <w:rPr/>
              <w:t>Non</w:t>
            </w:r>
            <w:r w:rsidR="2728357C">
              <w:rPr/>
              <w:t>-</w:t>
            </w:r>
            <w:r w:rsidR="7FFEFA92">
              <w:rPr/>
              <w:t>contrac</w:t>
            </w:r>
            <w:r w:rsidR="7FFEFA92">
              <w:rPr/>
              <w:t>t</w:t>
            </w:r>
            <w:bookmarkEnd w:id="458325077"/>
            <w:r w:rsidR="7FFEFA92">
              <w:rPr/>
              <w:t xml:space="preserve"> suppliers</w:t>
            </w:r>
            <w:r w:rsidR="4AF2CF9C">
              <w:rPr/>
              <w:t>-</w:t>
            </w:r>
            <w:r w:rsidR="48D666F2">
              <w:rPr/>
              <w:t xml:space="preserve"> whether</w:t>
            </w:r>
            <w:r w:rsidR="18F89F00">
              <w:rPr/>
              <w:t xml:space="preserve"> pre-existing</w:t>
            </w:r>
            <w:r w:rsidR="4AF2CF9C">
              <w:rPr/>
              <w:t xml:space="preserve"> or new</w:t>
            </w:r>
            <w:r w:rsidR="18F89F00">
              <w:rPr/>
              <w:t xml:space="preserve"> </w:t>
            </w:r>
            <w:r w:rsidR="701129F1">
              <w:rPr/>
              <w:t>suppliers</w:t>
            </w:r>
            <w:r w:rsidR="3EB9A08F">
              <w:rPr/>
              <w:t xml:space="preserve"> </w:t>
            </w:r>
            <w:r w:rsidR="18F89F00">
              <w:rPr/>
              <w:t>in Workday</w:t>
            </w:r>
            <w:r w:rsidR="146CD276">
              <w:rPr/>
              <w:t>,</w:t>
            </w:r>
            <w:r w:rsidR="3EB9A08F">
              <w:rPr/>
              <w:t xml:space="preserve"> must </w:t>
            </w:r>
            <w:r w:rsidR="753863F7">
              <w:rPr/>
              <w:t xml:space="preserve">document the </w:t>
            </w:r>
            <w:r w:rsidR="39A505D8">
              <w:rPr/>
              <w:t xml:space="preserve">reason </w:t>
            </w:r>
            <w:r w:rsidR="020E710D">
              <w:rPr/>
              <w:t>for going off contract</w:t>
            </w:r>
            <w:r w:rsidR="30D37CB5">
              <w:rPr/>
              <w:t xml:space="preserve"> in the requisition</w:t>
            </w:r>
            <w:r w:rsidR="4AF2CF9C">
              <w:rPr/>
              <w:t>’s</w:t>
            </w:r>
            <w:r w:rsidR="30D37CB5">
              <w:rPr/>
              <w:t xml:space="preserve"> </w:t>
            </w:r>
            <w:r w:rsidR="30D37CB5">
              <w:rPr/>
              <w:t>Internal Memo</w:t>
            </w:r>
            <w:r w:rsidR="2628FAFD">
              <w:rPr/>
              <w:t xml:space="preserve"> and provide </w:t>
            </w:r>
            <w:r w:rsidR="232B98F4">
              <w:rPr/>
              <w:t>proof of pricin</w:t>
            </w:r>
            <w:r w:rsidR="232B98F4">
              <w:rPr/>
              <w:t>g</w:t>
            </w:r>
            <w:r w:rsidR="62F3C28F">
              <w:rPr/>
              <w:t xml:space="preserve">. </w:t>
            </w:r>
          </w:p>
          <w:p w:rsidR="00427E56" w:rsidP="00427E56" w:rsidRDefault="00000000" w14:paraId="5E2A6329" w14:textId="0D61C384">
            <w:pPr>
              <w:pStyle w:val="checkboxindent"/>
              <w:ind w:left="36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25958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591A1D56" w:rsidR="51A446C0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1E977FF8">
              <w:rPr/>
              <w:t xml:space="preserve"> O</w:t>
            </w:r>
            <w:r w:rsidR="5592BB32">
              <w:rPr/>
              <w:t>rders</w:t>
            </w:r>
            <w:r w:rsidR="5592BB32">
              <w:rPr/>
              <w:t xml:space="preserve"> over $1,000 require a quote</w:t>
            </w:r>
            <w:r w:rsidR="44D9F4C6">
              <w:rPr/>
              <w:t xml:space="preserve">. </w:t>
            </w:r>
            <w:r w:rsidR="5592BB32">
              <w:rPr/>
              <w:t xml:space="preserve">Quotes that reference </w:t>
            </w:r>
            <w:hyperlink w:anchor=":~:text=Terms%20and%20Conditions%20Approval" r:id="R2892d1426ffc4eed">
              <w:r w:rsidRPr="591A1D56" w:rsidR="5592BB32">
                <w:rPr>
                  <w:rStyle w:val="Hyperlink"/>
                </w:rPr>
                <w:t>terms and conditions</w:t>
              </w:r>
            </w:hyperlink>
            <w:r w:rsidR="5592BB32">
              <w:rPr/>
              <w:t xml:space="preserve"> must be accompanied by a clean copy of applicable terms and provide a valid company contact name and contact information</w:t>
            </w:r>
            <w:r w:rsidR="181129AA">
              <w:rPr/>
              <w:t xml:space="preserve">. </w:t>
            </w:r>
          </w:p>
          <w:p w:rsidR="002B3425" w:rsidP="00427E56" w:rsidRDefault="00000000" w14:paraId="2B74CD28" w14:textId="7A27F521">
            <w:pPr>
              <w:pStyle w:val="checkboxindent"/>
              <w:ind w:left="36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754477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591A1D56" w:rsidR="4279A99A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0ABAADEE">
              <w:rPr/>
              <w:t xml:space="preserve"> </w:t>
            </w:r>
            <w:r w:rsidR="5592BB32">
              <w:rPr/>
              <w:t>Orders</w:t>
            </w:r>
            <w:r w:rsidR="5592BB32">
              <w:rPr/>
              <w:t xml:space="preserve"> over $75,000 require a waiver of competitive bidding </w:t>
            </w:r>
            <w:hyperlink r:id="R468221e0feea4079">
              <w:r w:rsidRPr="591A1D56" w:rsidR="5592BB32">
                <w:rPr>
                  <w:rStyle w:val="Hyperlink"/>
                </w:rPr>
                <w:t>form</w:t>
              </w:r>
            </w:hyperlink>
            <w:r w:rsidR="5592BB32">
              <w:rPr/>
              <w:t xml:space="preserve"> and a </w:t>
            </w:r>
            <w:hyperlink r:id="R9452c4a0018d4ca4">
              <w:r w:rsidRPr="591A1D56" w:rsidR="5592BB32">
                <w:rPr>
                  <w:rStyle w:val="Hyperlink"/>
                </w:rPr>
                <w:t>justification</w:t>
              </w:r>
            </w:hyperlink>
            <w:r w:rsidR="5592BB32">
              <w:rPr/>
              <w:t xml:space="preserve"> letter</w:t>
            </w:r>
            <w:r w:rsidR="27C45196">
              <w:rPr/>
              <w:t xml:space="preserve"> (</w:t>
            </w:r>
            <w:hyperlink r:id="R592dc70020cf4b36">
              <w:r w:rsidRPr="591A1D56" w:rsidR="27C45196">
                <w:rPr>
                  <w:rStyle w:val="Hyperlink"/>
                </w:rPr>
                <w:t>FAQ</w:t>
              </w:r>
            </w:hyperlink>
            <w:r w:rsidR="27C45196">
              <w:rPr/>
              <w:t>)</w:t>
            </w:r>
            <w:r w:rsidR="5F0A7418">
              <w:rPr/>
              <w:t xml:space="preserve">. </w:t>
            </w:r>
          </w:p>
          <w:p w:rsidR="00363253" w:rsidP="002A3D53" w:rsidRDefault="00000000" w14:paraId="6B380F32" w14:textId="793680C4">
            <w:pPr>
              <w:pStyle w:val="checkboxindent"/>
              <w:tabs>
                <w:tab w:val="left" w:pos="62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144496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697A303D" w:rsidR="008B6B49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008B6B49">
              <w:rPr/>
              <w:t xml:space="preserve"> </w:t>
            </w:r>
            <w:r w:rsidR="3BEFD375">
              <w:rPr/>
              <w:t>Only</w:t>
            </w:r>
            <w:r w:rsidR="3BEFD375">
              <w:rPr/>
              <w:t xml:space="preserve"> tangible goods must be placed on a Goods line, all others should be placed on Service lines. </w:t>
            </w:r>
          </w:p>
          <w:p w:rsidR="00BC0EBB" w:rsidP="00293F6C" w:rsidRDefault="00000000" w14:paraId="6F21C52B" w14:textId="636E69D6">
            <w:pPr>
              <w:pStyle w:val="checkboxind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989293630"/>
                <w15:appearance w15:val="hidden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2E71A2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Pr="009600ED" w:rsidR="00211B71">
              <w:tab/>
            </w:r>
            <w:hyperlink w:history="1" w:anchor=":~:text=New%20External%20Supplier%20in%20Workday%20to%20pay%20via%20PO" r:id="rId16">
              <w:r w:rsidRPr="00874A54" w:rsidR="0079310B">
                <w:rPr>
                  <w:rStyle w:val="Hyperlink"/>
                </w:rPr>
                <w:t>New Suppliers</w:t>
              </w:r>
            </w:hyperlink>
            <w:r w:rsidR="0079310B">
              <w:rPr/>
              <w:t xml:space="preserve">- provide company details, a valid contact name and contact information in the requisition Internal Memo</w:t>
            </w:r>
            <w:r w:rsidR="58E73F67">
              <w:rPr/>
              <w:t xml:space="preserve">. </w:t>
            </w:r>
            <w:r w:rsidR="00656AF0">
              <w:rPr/>
              <w:t xml:space="preserve"> </w:t>
            </w:r>
          </w:p>
          <w:p w:rsidR="002539A2" w:rsidP="00791DE8" w:rsidRDefault="00000000" w14:paraId="05FB7F11" w14:textId="51B68D8D">
            <w:pPr>
              <w:pStyle w:val="checkboxind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544491564"/>
                <w15:appearance w15:val="hidden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2539A2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2D3B51">
              <w:t xml:space="preserve">  </w:t>
            </w:r>
            <w:hyperlink w:history="1" w:anchor=":~:text=Catering%2C%20Alcohol%20and%20Event%20Guidelines" r:id="rId17">
              <w:r w:rsidRPr="00D62D0E" w:rsidR="007C3E35">
                <w:rPr>
                  <w:rStyle w:val="Hyperlink"/>
                </w:rPr>
                <w:t>Meals/alcohol</w:t>
              </w:r>
            </w:hyperlink>
            <w:r w:rsidR="007C3E35">
              <w:t>, parking passes and other personal purchases must have supporting documentation and a list of attendees/recipients, etc</w:t>
            </w:r>
            <w:r w:rsidR="00C6538B">
              <w:t>.</w:t>
            </w:r>
            <w:r w:rsidR="007C3E35">
              <w:t xml:space="preserve"> in accordance with OSU policies.  </w:t>
            </w:r>
            <w:r w:rsidR="00DB0F90">
              <w:t xml:space="preserve">Add a comment for all events </w:t>
            </w:r>
            <w:r w:rsidR="005F5445">
              <w:t>that states if OSU leadership</w:t>
            </w:r>
            <w:r w:rsidR="004C601C">
              <w:t xml:space="preserve"> </w:t>
            </w:r>
            <w:r w:rsidR="00BB1806">
              <w:t>(CCM/Chair</w:t>
            </w:r>
            <w:r w:rsidR="007D3D13">
              <w:t xml:space="preserve"> or higher</w:t>
            </w:r>
            <w:r w:rsidR="00BB1806">
              <w:t xml:space="preserve">) </w:t>
            </w:r>
            <w:r w:rsidR="004C601C">
              <w:t xml:space="preserve">will or will NOT be in attendance </w:t>
            </w:r>
            <w:r w:rsidR="007C3E35">
              <w:t xml:space="preserve">for appropriate </w:t>
            </w:r>
            <w:hyperlink w:history="1" r:id="rId18">
              <w:r w:rsidRPr="007C5879" w:rsidR="007C3E35">
                <w:rPr>
                  <w:rStyle w:val="Hyperlink"/>
                </w:rPr>
                <w:t>ad-hoc approval</w:t>
              </w:r>
            </w:hyperlink>
            <w:r w:rsidR="007C3E35">
              <w:t xml:space="preserve">.  </w:t>
            </w:r>
          </w:p>
          <w:p w:rsidR="002539A2" w:rsidP="00791DE8" w:rsidRDefault="00000000" w14:paraId="409A8D86" w14:textId="456680DD">
            <w:pPr>
              <w:pStyle w:val="checkboxind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042004573"/>
                <w14:checkbox>
                  <w14:checked w14:val="0"/>
                  <w14:checkedState w14:val="0050" w14:font="Wingdings 2"/>
                  <w14:uncheckedState w14:val="2610" w14:font="MS Gothic"/>
                </w14:checkbox>
                <w15:appearance w15:val="hidden"/>
              </w:sdtPr>
              <w:sdtContent>
                <w:r w:rsidRPr="697A303D" w:rsidR="0E4B5784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0E4B5784">
              <w:rPr/>
              <w:t xml:space="preserve"> </w:t>
            </w:r>
            <w:r w:rsidR="58CE885F">
              <w:rPr/>
              <w:t>Employee</w:t>
            </w:r>
            <w:r w:rsidR="58CE885F">
              <w:rPr/>
              <w:t xml:space="preserve"> that</w:t>
            </w:r>
            <w:r w:rsidR="0E4B5784">
              <w:rPr/>
              <w:t xml:space="preserve"> </w:t>
            </w:r>
            <w:r w:rsidR="0E4B5784">
              <w:rPr/>
              <w:t>submits</w:t>
            </w:r>
            <w:r w:rsidR="0E4B5784">
              <w:rPr/>
              <w:t xml:space="preserve"> </w:t>
            </w:r>
            <w:r w:rsidR="3A04DCC9">
              <w:rPr/>
              <w:t xml:space="preserve">a </w:t>
            </w:r>
            <w:hyperlink w:anchor=":~:text=pay%20via%20PO-,Blanket,-PO" r:id="R1359a37cca1b4661">
              <w:r w:rsidRPr="697A303D" w:rsidR="3A04DCC9">
                <w:rPr>
                  <w:rStyle w:val="Hyperlink"/>
                </w:rPr>
                <w:t>Blanket RQ</w:t>
              </w:r>
            </w:hyperlink>
            <w:r w:rsidR="0E4B5784">
              <w:rPr/>
              <w:t xml:space="preserve">, </w:t>
            </w:r>
            <w:r w:rsidR="35B1E53D">
              <w:rPr/>
              <w:t xml:space="preserve">is </w:t>
            </w:r>
            <w:r w:rsidR="2F718CF5">
              <w:rPr/>
              <w:t>responsible for</w:t>
            </w:r>
            <w:r w:rsidR="0E4B5784">
              <w:rPr/>
              <w:t xml:space="preserve"> </w:t>
            </w:r>
            <w:r w:rsidR="35B1E53D">
              <w:rPr/>
              <w:t>accurate</w:t>
            </w:r>
            <w:r w:rsidR="35B1E53D">
              <w:rPr/>
              <w:t xml:space="preserve"> billing and </w:t>
            </w:r>
            <w:r w:rsidR="2F718CF5">
              <w:rPr/>
              <w:t>approving</w:t>
            </w:r>
            <w:r w:rsidR="63C8B145">
              <w:rPr/>
              <w:t xml:space="preserve"> </w:t>
            </w:r>
            <w:r w:rsidR="2F718CF5">
              <w:rPr/>
              <w:t>all related invoices</w:t>
            </w:r>
            <w:r w:rsidR="0E4B5784">
              <w:rPr/>
              <w:t>.</w:t>
            </w:r>
          </w:p>
          <w:p w:rsidR="00E04877" w:rsidP="591A1D56" w:rsidRDefault="00000000" w14:paraId="1C466667" w14:textId="30BDDB32">
            <w:pPr>
              <w:pStyle w:val="checkboxind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cs="Calibri" w:cstheme="minorAscii"/>
              </w:rPr>
            </w:pPr>
            <w:sdt>
              <w:sdtPr>
                <w:id w:val="-1691374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3047ABE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3047ABE">
              <w:rPr/>
              <w:t xml:space="preserve"> Ensure</w:t>
            </w:r>
            <w:r w:rsidR="33047ABE">
              <w:rPr/>
              <w:t xml:space="preserve"> that the goods/services are not </w:t>
            </w:r>
            <w:r w:rsidR="33047ABE">
              <w:rPr/>
              <w:t xml:space="preserve">rendered</w:t>
            </w:r>
            <w:r w:rsidR="33047ABE">
              <w:rPr/>
              <w:t xml:space="preserve"> prior to PO issuance</w:t>
            </w:r>
            <w:r w:rsidR="789C60AD">
              <w:rPr/>
              <w:t xml:space="preserve"> to avoid </w:t>
            </w:r>
            <w:r w:rsidR="22C42B52">
              <w:rPr/>
              <w:t>After the Fact (</w:t>
            </w:r>
            <w:r w:rsidR="789C60AD">
              <w:rPr/>
              <w:t>ATF</w:t>
            </w:r>
            <w:r w:rsidR="22C42B52">
              <w:rPr/>
              <w:t>)</w:t>
            </w:r>
            <w:r w:rsidR="789C60AD">
              <w:rPr/>
              <w:t xml:space="preserve"> exception</w:t>
            </w:r>
            <w:r w:rsidRPr="00BF55B3" w:rsidR="127AF542">
              <w:rPr/>
              <w:t xml:space="preserve">. </w:t>
            </w:r>
            <w:r w:rsidRPr="697A303D" w:rsidR="4E963DCE">
              <w:rPr>
                <w:rStyle w:val="Emphasis"/>
                <w:rFonts w:cs="Calibri" w:cstheme="minorAscii"/>
                <w:shd w:val="clear" w:color="auto" w:fill="FFFFFF"/>
              </w:rPr>
              <w:t xml:space="preserve">*Statement is </w:t>
            </w:r>
            <w:r w:rsidRPr="697A303D" w:rsidR="4E963DCE">
              <w:rPr>
                <w:rStyle w:val="Emphasis"/>
                <w:rFonts w:cs="Calibri" w:cstheme="minorAscii"/>
                <w:shd w:val="clear" w:color="auto" w:fill="FFFFFF"/>
              </w:rPr>
              <w:t>required</w:t>
            </w:r>
            <w:r w:rsidRPr="697A303D" w:rsidR="4E963DCE">
              <w:rPr>
                <w:rStyle w:val="Emphasis"/>
                <w:rFonts w:cs="Calibri" w:cstheme="minorAscii"/>
                <w:shd w:val="clear" w:color="auto" w:fill="FFFFFF"/>
              </w:rPr>
              <w:t xml:space="preserve"> in Internal Memo explaining why it happened and how to avoid it in the future.</w:t>
            </w:r>
          </w:p>
        </w:tc>
      </w:tr>
      <w:tr w:rsidR="002539A2" w:rsidTr="591A1D56" w14:paraId="7DAAE24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61"/>
        </w:trPr>
        <w:tc>
          <w:tcPr>
            <w:tcW w:w="2335" w:type="dxa"/>
            <w:tcMar/>
          </w:tcPr>
          <w:p w:rsidR="002539A2" w:rsidP="00791DE8" w:rsidRDefault="002539A2" w14:paraId="170D0784" w14:textId="77777777">
            <w:pPr>
              <w:rPr>
                <w:rFonts w:cs="Times New Roman (Body CS)"/>
                <w:b w:val="0"/>
                <w:bCs w:val="0"/>
                <w:color w:val="385623" w:themeColor="accent6" w:themeShade="80"/>
                <w:sz w:val="24"/>
                <w:szCs w:val="24"/>
              </w:rPr>
            </w:pPr>
            <w:r w:rsidRPr="00F036F4">
              <w:rPr>
                <w:rFonts w:cs="Times New Roman (Body CS)"/>
                <w:color w:val="385623" w:themeColor="accent6" w:themeShade="80"/>
                <w:sz w:val="24"/>
                <w:szCs w:val="24"/>
              </w:rPr>
              <w:t>Cost Center Manager (CCM)</w:t>
            </w:r>
          </w:p>
          <w:p w:rsidRPr="0050709F" w:rsidR="00981790" w:rsidP="00791DE8" w:rsidRDefault="007958FE" w14:paraId="6746FB87" w14:textId="61A61DFF">
            <w:pPr>
              <w:rPr>
                <w:rFonts w:cs="Times New Roman (Body CS)"/>
                <w:b w:val="0"/>
                <w:bCs w:val="0"/>
                <w:color w:val="385623" w:themeColor="accent6" w:themeShade="80"/>
                <w:sz w:val="24"/>
                <w:szCs w:val="24"/>
              </w:rPr>
            </w:pPr>
            <w:r w:rsidRPr="00FA68BB">
              <w:rPr>
                <w:rFonts w:cs="Times New Roman (Body CS)"/>
                <w:b w:val="0"/>
                <w:bCs w:val="0"/>
                <w:i/>
                <w:iCs/>
                <w:color w:val="385623" w:themeColor="accent6" w:themeShade="80"/>
                <w:sz w:val="24"/>
                <w:szCs w:val="24"/>
              </w:rPr>
              <w:t>*Avg Process Time: 1 to 2 business days</w:t>
            </w:r>
            <w:r>
              <w:rPr>
                <w:rFonts w:cs="Times New Roman (Body CS)"/>
                <w:b w:val="0"/>
                <w:bCs w:val="0"/>
                <w:i/>
                <w:iCs/>
                <w:color w:val="385623" w:themeColor="accent6" w:themeShade="80"/>
                <w:sz w:val="24"/>
                <w:szCs w:val="24"/>
              </w:rPr>
              <w:t xml:space="preserve"> +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60" w:type="dxa"/>
            <w:tcMar/>
          </w:tcPr>
          <w:p w:rsidR="004335AA" w:rsidP="00502A46" w:rsidRDefault="00000000" w14:paraId="46D47953" w14:textId="2B42EDCE">
            <w:pPr>
              <w:pStyle w:val="checkboxind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397476306"/>
                <w15:appearance w15:val="hidden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171095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9600ED" w:rsidR="002539A2">
              <w:tab/>
            </w:r>
            <w:r w:rsidR="00B2497C">
              <w:t xml:space="preserve">Have the above requirements been </w:t>
            </w:r>
            <w:r w:rsidR="00321F7C">
              <w:t>met,</w:t>
            </w:r>
            <w:r w:rsidR="00C27CD2">
              <w:t xml:space="preserve"> and all Workday errors or </w:t>
            </w:r>
            <w:r w:rsidR="004932BA">
              <w:t>alerts been a</w:t>
            </w:r>
            <w:r w:rsidR="001B3B04">
              <w:t>ddressed</w:t>
            </w:r>
            <w:r w:rsidR="00B2497C">
              <w:t xml:space="preserve">? </w:t>
            </w:r>
          </w:p>
          <w:p w:rsidR="00DC3522" w:rsidP="00DC3522" w:rsidRDefault="00000000" w14:paraId="3B5D3C59" w14:textId="6FF4639E">
            <w:pPr>
              <w:pStyle w:val="checkboxind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865252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A8EC0EC" w:rsidR="00B2497C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00B2497C">
              <w:rPr/>
              <w:t xml:space="preserve"> </w:t>
            </w:r>
            <w:r w:rsidR="00E46ADA">
              <w:rPr/>
              <w:t>The CCM will review the funding/budget, business purpose and general compliance with OSU policy.</w:t>
            </w:r>
            <w:r w:rsidR="00B2497C">
              <w:rPr/>
              <w:t xml:space="preserve"> </w:t>
            </w:r>
          </w:p>
          <w:p w:rsidR="002539A2" w:rsidP="00DC3522" w:rsidRDefault="00000000" w14:paraId="292C4B00" w14:textId="0C8C3F59">
            <w:pPr>
              <w:pStyle w:val="checkboxind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285773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A8EC0EC" w:rsidR="00171095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00E46ADA">
              <w:rPr/>
              <w:t xml:space="preserve"> </w:t>
            </w:r>
            <w:r w:rsidR="00091B1D">
              <w:rPr/>
              <w:t>A</w:t>
            </w:r>
            <w:r w:rsidR="000A2CC9">
              <w:rPr/>
              <w:t xml:space="preserve">ssign </w:t>
            </w:r>
            <w:r w:rsidR="00725ACC">
              <w:rPr/>
              <w:t>applicable</w:t>
            </w:r>
            <w:r w:rsidR="0076310D">
              <w:rPr/>
              <w:t xml:space="preserve"> WD</w:t>
            </w:r>
            <w:r w:rsidR="00111C2C">
              <w:rPr/>
              <w:t xml:space="preserve"> </w:t>
            </w:r>
            <w:r w:rsidR="00756679">
              <w:rPr/>
              <w:t>worktags</w:t>
            </w:r>
            <w:r w:rsidR="001F3333">
              <w:rPr/>
              <w:t>:</w:t>
            </w:r>
            <w:r w:rsidR="00111C2C">
              <w:rPr/>
              <w:t xml:space="preserve"> </w:t>
            </w:r>
            <w:r w:rsidR="00B47ECD">
              <w:rPr/>
              <w:t xml:space="preserve">ET102 </w:t>
            </w:r>
            <w:r w:rsidR="00111C2C">
              <w:rPr/>
              <w:t xml:space="preserve">capital </w:t>
            </w:r>
            <w:r w:rsidR="000A2CC9">
              <w:rPr/>
              <w:t xml:space="preserve">asset </w:t>
            </w:r>
            <w:r w:rsidR="00111C2C">
              <w:rPr/>
              <w:t>tagged equipment</w:t>
            </w:r>
            <w:r w:rsidR="009412FF">
              <w:rPr/>
              <w:t xml:space="preserve"> (</w:t>
            </w:r>
            <w:r w:rsidR="00CB6737">
              <w:rPr/>
              <w:t>include in internal memo: custodian,</w:t>
            </w:r>
            <w:r w:rsidR="003F0528">
              <w:rPr/>
              <w:t xml:space="preserve"> </w:t>
            </w:r>
            <w:r w:rsidR="00E14ADB">
              <w:rPr/>
              <w:t>asset description</w:t>
            </w:r>
            <w:r w:rsidR="003F0528">
              <w:rPr/>
              <w:t xml:space="preserve"> and location</w:t>
            </w:r>
            <w:r w:rsidR="00B565DF">
              <w:rPr/>
              <w:t>),</w:t>
            </w:r>
            <w:r w:rsidR="00111C2C">
              <w:rPr/>
              <w:t xml:space="preserve"> </w:t>
            </w:r>
            <w:r w:rsidR="00B47ECD">
              <w:rPr/>
              <w:t xml:space="preserve">AR1440 </w:t>
            </w:r>
            <w:r w:rsidR="00907CDB">
              <w:rPr/>
              <w:t>internal/</w:t>
            </w:r>
            <w:r w:rsidR="00B47ECD">
              <w:rPr/>
              <w:t>AR</w:t>
            </w:r>
            <w:r w:rsidR="009406AC">
              <w:rPr/>
              <w:t xml:space="preserve">1442 </w:t>
            </w:r>
            <w:r w:rsidR="00907CDB">
              <w:rPr/>
              <w:t xml:space="preserve">external for </w:t>
            </w:r>
            <w:r w:rsidR="00111C2C">
              <w:rPr/>
              <w:t>meals</w:t>
            </w:r>
            <w:r w:rsidR="007361BE">
              <w:rPr/>
              <w:t>,</w:t>
            </w:r>
            <w:r w:rsidR="00111C2C">
              <w:rPr/>
              <w:t xml:space="preserve"> and cost of sale</w:t>
            </w:r>
            <w:r w:rsidR="00091B1D">
              <w:rPr/>
              <w:t>.</w:t>
            </w:r>
          </w:p>
          <w:p w:rsidR="002D3B51" w:rsidP="002D3B51" w:rsidRDefault="00000000" w14:paraId="524600E6" w14:textId="298DFCEF">
            <w:pPr>
              <w:pStyle w:val="checkboxind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524234778"/>
                <w15:appearance w15:val="hidden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171095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9600ED" w:rsidR="002D3B51">
              <w:tab/>
            </w:r>
            <w:r w:rsidR="002D3B51">
              <w:t xml:space="preserve">Verifies business meal guidelines are compliant and all alcohol and meal </w:t>
            </w:r>
            <w:r w:rsidR="00307B8C">
              <w:t>supporting documentation is</w:t>
            </w:r>
            <w:r w:rsidR="002D3B51">
              <w:t xml:space="preserve"> attached</w:t>
            </w:r>
            <w:r w:rsidR="009F0A99">
              <w:t xml:space="preserve"> </w:t>
            </w:r>
            <w:r w:rsidR="002D3B51">
              <w:t xml:space="preserve">per the </w:t>
            </w:r>
            <w:hyperlink w:history="1" r:id="rId20">
              <w:r w:rsidRPr="002D3B51" w:rsidR="002D3B51">
                <w:rPr>
                  <w:rStyle w:val="Hyperlink"/>
                </w:rPr>
                <w:t>Expenditure</w:t>
              </w:r>
            </w:hyperlink>
            <w:r w:rsidR="002D3B51">
              <w:t xml:space="preserve"> policy.</w:t>
            </w:r>
          </w:p>
          <w:p w:rsidR="000536DA" w:rsidP="001A6BFD" w:rsidRDefault="00000000" w14:paraId="5372FEEE" w14:textId="7E1E256B">
            <w:pPr>
              <w:pStyle w:val="checkboxind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507869126"/>
                <w15:appearance w15:val="hidden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171095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9600ED" w:rsidR="002D3B51">
              <w:tab/>
            </w:r>
            <w:hyperlink w:history="1" r:id="rId21">
              <w:r w:rsidRPr="004361E4" w:rsidR="002A09ED">
                <w:rPr>
                  <w:rStyle w:val="Hyperlink"/>
                </w:rPr>
                <w:t>Ad hoc</w:t>
              </w:r>
            </w:hyperlink>
            <w:r w:rsidR="002A09ED">
              <w:t xml:space="preserve"> additional approvers if required (College Finance </w:t>
            </w:r>
            <w:r w:rsidR="004C5209">
              <w:t>Manager</w:t>
            </w:r>
            <w:r w:rsidR="002A09ED">
              <w:t>/SFO, OAA etc</w:t>
            </w:r>
            <w:r w:rsidR="00890ED7">
              <w:t>.</w:t>
            </w:r>
            <w:r w:rsidR="002A09ED">
              <w:t>)</w:t>
            </w:r>
            <w:r w:rsidRPr="0023487A" w:rsidR="002A09ED">
              <w:t>.</w:t>
            </w:r>
          </w:p>
        </w:tc>
      </w:tr>
      <w:tr w:rsidR="002539A2" w:rsidTr="591A1D56" w14:paraId="2332B677" w14:textId="77777777">
        <w:tc>
          <w:tcPr>
            <w:tcW w:w="2335" w:type="dxa"/>
            <w:tcMar/>
          </w:tcPr>
          <w:p w:rsidR="002539A2" w:rsidP="00791DE8" w:rsidRDefault="002539A2" w14:paraId="429B8D48" w14:textId="079F36E4">
            <w:pPr>
              <w:rPr>
                <w:rFonts w:cs="Times New Roman (Body CS)"/>
                <w:b w:val="0"/>
                <w:bCs w:val="0"/>
                <w:color w:val="385623" w:themeColor="accent6" w:themeShade="80"/>
                <w:sz w:val="24"/>
                <w:szCs w:val="24"/>
              </w:rPr>
            </w:pPr>
            <w:r w:rsidRPr="00F036F4">
              <w:rPr>
                <w:rFonts w:cs="Times New Roman (Body CS)"/>
                <w:color w:val="385623" w:themeColor="accent6" w:themeShade="80"/>
                <w:sz w:val="24"/>
                <w:szCs w:val="24"/>
              </w:rPr>
              <w:t>Service Center Rep</w:t>
            </w:r>
            <w:r w:rsidR="002B34BD">
              <w:rPr>
                <w:rFonts w:cs="Times New Roman (Body CS)"/>
                <w:color w:val="385623" w:themeColor="accent6" w:themeShade="80"/>
                <w:sz w:val="24"/>
                <w:szCs w:val="24"/>
              </w:rPr>
              <w:t xml:space="preserve"> </w:t>
            </w:r>
            <w:r w:rsidRPr="00F036F4">
              <w:rPr>
                <w:rFonts w:cs="Times New Roman (Body CS)"/>
                <w:color w:val="385623" w:themeColor="accent6" w:themeShade="80"/>
                <w:sz w:val="24"/>
                <w:szCs w:val="24"/>
              </w:rPr>
              <w:t>(UNIV)</w:t>
            </w:r>
          </w:p>
          <w:p w:rsidRPr="00BC27E3" w:rsidR="00981790" w:rsidP="00791DE8" w:rsidRDefault="007958FE" w14:paraId="3DE27C6C" w14:textId="04741CE4">
            <w:pPr>
              <w:rPr>
                <w:rFonts w:cs="Times New Roman (Body CS)"/>
                <w:b w:val="0"/>
                <w:bCs w:val="0"/>
                <w:color w:val="385623" w:themeColor="accent6" w:themeShade="80"/>
                <w:sz w:val="24"/>
                <w:szCs w:val="24"/>
              </w:rPr>
            </w:pPr>
            <w:r w:rsidRPr="00FA68BB">
              <w:rPr>
                <w:rFonts w:cs="Times New Roman (Body CS)"/>
                <w:b w:val="0"/>
                <w:bCs w:val="0"/>
                <w:i/>
                <w:iCs/>
                <w:color w:val="385623" w:themeColor="accent6" w:themeShade="80"/>
                <w:sz w:val="24"/>
                <w:szCs w:val="24"/>
              </w:rPr>
              <w:t>*Avg Process Time: 1 to 2 business days</w:t>
            </w:r>
            <w:r>
              <w:rPr>
                <w:rFonts w:cs="Times New Roman (Body CS)"/>
                <w:b w:val="0"/>
                <w:bCs w:val="0"/>
                <w:i/>
                <w:iCs/>
                <w:color w:val="385623" w:themeColor="accent6" w:themeShade="80"/>
                <w:sz w:val="24"/>
                <w:szCs w:val="24"/>
              </w:rPr>
              <w:t xml:space="preserve"> +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60" w:type="dxa"/>
            <w:tcMar/>
          </w:tcPr>
          <w:p w:rsidR="002539A2" w:rsidP="00502A46" w:rsidRDefault="00000000" w14:paraId="34CC0CC2" w14:textId="1A636F69">
            <w:pPr>
              <w:spacing w:before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 (Body CS)"/>
                <w:color w:val="385623" w:themeColor="accent6" w:themeShade="80"/>
                <w:sz w:val="18"/>
                <w:szCs w:val="18"/>
              </w:rPr>
            </w:pPr>
            <w:sdt>
              <w:sdtPr>
                <w:id w:val="-594091732"/>
                <w14:checkbox>
                  <w14:checked w14:val="0"/>
                  <w14:checkedState w14:val="0050" w14:font="Wingdings 2"/>
                  <w14:uncheckedState w14:val="2610" w14:font="MS Gothic"/>
                </w14:checkbox>
                <w15:appearance w15:val="hidden"/>
                <w:rPr>
                  <w:rFonts w:cs="Times New Roman (Body CS)"/>
                  <w:color w:val="385623" w:themeColor="accent6" w:themeTint="FF" w:themeShade="80"/>
                  <w:sz w:val="18"/>
                  <w:szCs w:val="18"/>
                </w:rPr>
              </w:sdtPr>
              <w:sdtContent>
                <w:r w:rsidRPr="4A8EC0EC" w:rsidR="00327DE6">
                  <w:rPr>
                    <w:rFonts w:ascii="MS Gothic" w:hAnsi="MS Gothic" w:eastAsia="MS Gothic" w:cs="Times New Roman (Body CS)"/>
                    <w:color w:val="385623" w:themeColor="accent6" w:themeTint="FF" w:themeShade="80"/>
                    <w:sz w:val="18"/>
                    <w:szCs w:val="18"/>
                  </w:rPr>
                  <w:t>☐</w:t>
                </w:r>
              </w:sdtContent>
              <w:sdtEndPr>
                <w:rPr>
                  <w:rFonts w:cs="Times New Roman (Body CS)"/>
                  <w:color w:val="385623" w:themeColor="accent6" w:themeTint="FF" w:themeShade="80"/>
                  <w:sz w:val="18"/>
                  <w:szCs w:val="18"/>
                </w:rPr>
              </w:sdtEndPr>
            </w:sdt>
            <w:r w:rsidRPr="4A8EC0EC" w:rsidR="002539A2">
              <w:rPr>
                <w:rFonts w:cs="Times New Roman (Body CS)"/>
                <w:color w:val="385623" w:themeColor="accent6" w:themeTint="FF" w:themeShade="80"/>
                <w:sz w:val="18"/>
                <w:szCs w:val="18"/>
              </w:rPr>
              <w:t xml:space="preserve"> </w:t>
            </w:r>
            <w:r w:rsidRPr="4A8EC0EC" w:rsidR="008738BD">
              <w:rPr>
                <w:rFonts w:cs="Times New Roman (Body CS)"/>
                <w:color w:val="385623" w:themeColor="accent6" w:themeTint="FF" w:themeShade="80"/>
                <w:sz w:val="18"/>
                <w:szCs w:val="18"/>
              </w:rPr>
              <w:t xml:space="preserve">Respond </w:t>
            </w:r>
            <w:r w:rsidRPr="4A8EC0EC" w:rsidR="00F461C5">
              <w:rPr>
                <w:rFonts w:cs="Times New Roman (Body CS)"/>
                <w:color w:val="385623" w:themeColor="accent6" w:themeTint="FF" w:themeShade="80"/>
                <w:sz w:val="18"/>
                <w:szCs w:val="18"/>
              </w:rPr>
              <w:t xml:space="preserve">to questions </w:t>
            </w:r>
            <w:r w:rsidRPr="4A8EC0EC" w:rsidR="008738BD">
              <w:rPr>
                <w:rFonts w:cs="Times New Roman (Body CS)"/>
                <w:color w:val="385623" w:themeColor="accent6" w:themeTint="FF" w:themeShade="80"/>
                <w:sz w:val="18"/>
                <w:szCs w:val="18"/>
              </w:rPr>
              <w:t>and adv</w:t>
            </w:r>
            <w:r w:rsidRPr="4A8EC0EC" w:rsidR="00036235">
              <w:rPr>
                <w:rFonts w:cs="Times New Roman (Body CS)"/>
                <w:color w:val="385623" w:themeColor="accent6" w:themeTint="FF" w:themeShade="80"/>
                <w:sz w:val="18"/>
                <w:szCs w:val="18"/>
              </w:rPr>
              <w:t>ise</w:t>
            </w:r>
            <w:r w:rsidRPr="4A8EC0EC" w:rsidR="00BC2C3B">
              <w:rPr>
                <w:rFonts w:cs="Times New Roman (Body CS)"/>
                <w:color w:val="385623" w:themeColor="accent6" w:themeTint="FF" w:themeShade="80"/>
                <w:sz w:val="18"/>
                <w:szCs w:val="18"/>
              </w:rPr>
              <w:t xml:space="preserve"> </w:t>
            </w:r>
            <w:r w:rsidRPr="4A8EC0EC" w:rsidR="00DA135B">
              <w:rPr>
                <w:rFonts w:cs="Times New Roman (Body CS)"/>
                <w:color w:val="385623" w:themeColor="accent6" w:themeTint="FF" w:themeShade="80"/>
                <w:sz w:val="18"/>
                <w:szCs w:val="18"/>
              </w:rPr>
              <w:t>departments</w:t>
            </w:r>
            <w:r w:rsidRPr="4A8EC0EC" w:rsidR="00F461C5">
              <w:rPr>
                <w:rFonts w:cs="Times New Roman (Body CS)"/>
                <w:color w:val="385623" w:themeColor="accent6" w:themeTint="FF" w:themeShade="80"/>
                <w:sz w:val="18"/>
                <w:szCs w:val="18"/>
              </w:rPr>
              <w:t xml:space="preserve"> </w:t>
            </w:r>
            <w:r w:rsidRPr="4A8EC0EC" w:rsidR="00036235">
              <w:rPr>
                <w:rFonts w:cs="Times New Roman (Body CS)"/>
                <w:color w:val="385623" w:themeColor="accent6" w:themeTint="FF" w:themeShade="80"/>
                <w:sz w:val="18"/>
                <w:szCs w:val="18"/>
              </w:rPr>
              <w:t xml:space="preserve">on purchasing </w:t>
            </w:r>
            <w:r w:rsidRPr="4A8EC0EC" w:rsidR="00CD0981">
              <w:rPr>
                <w:rFonts w:cs="Times New Roman (Body CS)"/>
                <w:color w:val="385623" w:themeColor="accent6" w:themeTint="FF" w:themeShade="80"/>
                <w:sz w:val="18"/>
                <w:szCs w:val="18"/>
              </w:rPr>
              <w:t>matters</w:t>
            </w:r>
            <w:r w:rsidRPr="4A8EC0EC" w:rsidR="009F085F">
              <w:rPr>
                <w:rFonts w:cs="Times New Roman (Body CS)"/>
                <w:color w:val="385623" w:themeColor="accent6" w:themeTint="FF" w:themeShade="80"/>
                <w:sz w:val="18"/>
                <w:szCs w:val="18"/>
              </w:rPr>
              <w:t xml:space="preserve"> and unique/atypical </w:t>
            </w:r>
            <w:r w:rsidRPr="4A8EC0EC" w:rsidR="00D8032C">
              <w:rPr>
                <w:rFonts w:cs="Times New Roman (Body CS)"/>
                <w:color w:val="385623" w:themeColor="accent6" w:themeTint="FF" w:themeShade="80"/>
                <w:sz w:val="18"/>
                <w:szCs w:val="18"/>
              </w:rPr>
              <w:t xml:space="preserve">scenarios. </w:t>
            </w:r>
          </w:p>
          <w:p w:rsidR="002539A2" w:rsidP="00F00D04" w:rsidRDefault="00000000" w14:paraId="131239EF" w14:textId="7DAF67AB">
            <w:pPr>
              <w:spacing w:before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 (Body CS)"/>
                <w:color w:val="385623" w:themeColor="accent6" w:themeShade="80"/>
                <w:sz w:val="18"/>
                <w:szCs w:val="18"/>
              </w:rPr>
            </w:pPr>
            <w:sdt>
              <w:sdtPr>
                <w:id w:val="-1372370366"/>
                <w14:checkbox>
                  <w14:checked w14:val="0"/>
                  <w14:checkedState w14:val="0050" w14:font="Wingdings 2"/>
                  <w14:uncheckedState w14:val="2610" w14:font="MS Gothic"/>
                </w14:checkbox>
                <w15:appearance w15:val="hidden"/>
                <w:rPr>
                  <w:rFonts w:cs="Times New Roman (Body CS)"/>
                  <w:color w:val="385623" w:themeColor="accent6" w:themeTint="FF" w:themeShade="80"/>
                  <w:sz w:val="18"/>
                  <w:szCs w:val="18"/>
                </w:rPr>
              </w:sdtPr>
              <w:sdtContent>
                <w:r w:rsidRPr="591A1D56" w:rsidR="002539A2">
                  <w:rPr>
                    <w:rFonts w:ascii="MS Gothic" w:hAnsi="MS Gothic" w:eastAsia="MS Gothic" w:cs="Times New Roman (Body CS)"/>
                    <w:color w:val="385623" w:themeColor="accent6" w:themeTint="FF" w:themeShade="80"/>
                    <w:sz w:val="18"/>
                    <w:szCs w:val="18"/>
                  </w:rPr>
                  <w:t>☐</w:t>
                </w:r>
              </w:sdtContent>
              <w:sdtEndPr>
                <w:rPr>
                  <w:rFonts w:cs="Times New Roman (Body CS)"/>
                  <w:color w:val="385623" w:themeColor="accent6" w:themeTint="FF" w:themeShade="80"/>
                  <w:sz w:val="18"/>
                  <w:szCs w:val="18"/>
                </w:rPr>
              </w:sdtEndPr>
            </w:sdt>
            <w:r w:rsidRPr="591A1D56" w:rsidR="002539A2">
              <w:rPr>
                <w:rFonts w:cs="Times New Roman (Body CS)"/>
                <w:color w:val="385623" w:themeColor="accent6" w:themeTint="FF" w:themeShade="80"/>
                <w:sz w:val="18"/>
                <w:szCs w:val="18"/>
              </w:rPr>
              <w:t xml:space="preserve"> </w:t>
            </w:r>
            <w:r w:rsidRPr="591A1D56" w:rsidR="008738BD">
              <w:rPr>
                <w:rFonts w:cs="Times New Roman (Body CS)"/>
                <w:color w:val="385623" w:themeColor="accent6" w:themeTint="FF" w:themeShade="80"/>
                <w:sz w:val="18"/>
                <w:szCs w:val="18"/>
              </w:rPr>
              <w:t>Review</w:t>
            </w:r>
            <w:r w:rsidRPr="591A1D56" w:rsidR="007F7DC0">
              <w:rPr>
                <w:rFonts w:cs="Times New Roman (Body CS)"/>
                <w:color w:val="385623" w:themeColor="accent6" w:themeTint="FF" w:themeShade="80"/>
                <w:sz w:val="18"/>
                <w:szCs w:val="18"/>
              </w:rPr>
              <w:t>s</w:t>
            </w:r>
            <w:r w:rsidRPr="591A1D56" w:rsidR="008738BD">
              <w:rPr>
                <w:rFonts w:cs="Times New Roman (Body CS)"/>
                <w:color w:val="385623" w:themeColor="accent6" w:themeTint="FF" w:themeShade="80"/>
                <w:sz w:val="18"/>
                <w:szCs w:val="18"/>
              </w:rPr>
              <w:t xml:space="preserve"> the RQ# for compliance using all OSU policies for reference.</w:t>
            </w:r>
          </w:p>
          <w:p w:rsidRPr="000A552F" w:rsidR="002C28D0" w:rsidP="002C28D0" w:rsidRDefault="00000000" w14:paraId="3D4535EE" w14:textId="35BB4C46">
            <w:pPr>
              <w:pStyle w:val="checkboxind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90484762"/>
                <w15:appearance w15:val="hidden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CE5A31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Pr="009600ED" w:rsidR="002C28D0">
              <w:tab/>
            </w:r>
            <w:r w:rsidR="002C28D0">
              <w:rPr/>
              <w:t xml:space="preserve">Will either “Approve” or “Send Back” when </w:t>
            </w:r>
            <w:r w:rsidR="002C28D0">
              <w:rPr/>
              <w:t xml:space="preserve">additional</w:t>
            </w:r>
            <w:r w:rsidR="002C28D0">
              <w:rPr/>
              <w:t xml:space="preserve"> documentation or clarification is needed</w:t>
            </w:r>
            <w:r w:rsidR="002C28D0">
              <w:rPr/>
              <w:t xml:space="preserve">. </w:t>
            </w:r>
            <w:bookmarkStart w:name="_Int_gSv19r2Q" w:id="1829559364"/>
            <w:r w:rsidR="002C28D0">
              <w:rPr/>
              <w:t xml:space="preserve">Send</w:t>
            </w:r>
            <w:bookmarkEnd w:id="1829559364"/>
            <w:r w:rsidR="002C28D0">
              <w:rPr/>
              <w:t xml:space="preserve"> back comments can be found in Process History. </w:t>
            </w:r>
          </w:p>
        </w:tc>
      </w:tr>
      <w:tr w:rsidR="002539A2" w:rsidTr="591A1D56" w14:paraId="31E5AA5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35" w:type="dxa"/>
            <w:tcMar/>
          </w:tcPr>
          <w:p w:rsidR="002B34BD" w:rsidP="002B34BD" w:rsidRDefault="002B34BD" w14:paraId="43C6C028" w14:textId="02096F58">
            <w:pPr>
              <w:rPr>
                <w:rFonts w:cs="Times New Roman (Body CS)"/>
                <w:b w:val="0"/>
                <w:bCs w:val="0"/>
                <w:color w:val="385623" w:themeColor="accent6" w:themeShade="80"/>
                <w:sz w:val="24"/>
                <w:szCs w:val="24"/>
              </w:rPr>
            </w:pPr>
            <w:r w:rsidRPr="00F036F4">
              <w:rPr>
                <w:rFonts w:cs="Times New Roman (Body CS)"/>
                <w:color w:val="385623" w:themeColor="accent6" w:themeShade="80"/>
                <w:sz w:val="24"/>
                <w:szCs w:val="24"/>
              </w:rPr>
              <w:t>Service Center Lead (UNIV)</w:t>
            </w:r>
          </w:p>
          <w:p w:rsidRPr="00B558CB" w:rsidR="002539A2" w:rsidP="002B34BD" w:rsidRDefault="007958FE" w14:paraId="6B8EC640" w14:textId="0B9E6760">
            <w:pPr>
              <w:rPr>
                <w:rFonts w:cs="Times New Roman (Body CS)"/>
                <w:strike/>
                <w:color w:val="385623" w:themeColor="accent6" w:themeShade="80"/>
                <w:sz w:val="24"/>
                <w:szCs w:val="24"/>
              </w:rPr>
            </w:pPr>
            <w:r w:rsidRPr="00FA68BB">
              <w:rPr>
                <w:rFonts w:cs="Times New Roman (Body CS)"/>
                <w:b w:val="0"/>
                <w:bCs w:val="0"/>
                <w:i/>
                <w:iCs/>
                <w:color w:val="385623" w:themeColor="accent6" w:themeShade="80"/>
                <w:sz w:val="24"/>
                <w:szCs w:val="24"/>
              </w:rPr>
              <w:t>*Avg Process Time: 1 to 2 business days</w:t>
            </w:r>
            <w:r>
              <w:rPr>
                <w:rFonts w:cs="Times New Roman (Body CS)"/>
                <w:b w:val="0"/>
                <w:bCs w:val="0"/>
                <w:i/>
                <w:iCs/>
                <w:color w:val="385623" w:themeColor="accent6" w:themeShade="80"/>
                <w:sz w:val="24"/>
                <w:szCs w:val="24"/>
              </w:rPr>
              <w:t xml:space="preserve"> +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60" w:type="dxa"/>
            <w:tcMar/>
          </w:tcPr>
          <w:p w:rsidR="00854246" w:rsidP="00854246" w:rsidRDefault="00000000" w14:paraId="1F053D8C" w14:textId="49EB4208">
            <w:pPr>
              <w:pStyle w:val="checkboxind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768072317"/>
                <w15:appearance w15:val="hidden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Pr="00F27C17" w:rsidR="00854246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F27C17" w:rsidR="00854246">
              <w:tab/>
            </w:r>
            <w:r w:rsidR="00F05424">
              <w:t>Responds to questions and advises on purchasing matters</w:t>
            </w:r>
            <w:r w:rsidR="00D8032C">
              <w:t xml:space="preserve"> and </w:t>
            </w:r>
            <w:r w:rsidR="000425B8">
              <w:t>unique scenarios</w:t>
            </w:r>
            <w:r w:rsidR="00F05424">
              <w:t>.</w:t>
            </w:r>
            <w:r w:rsidR="007F0392">
              <w:t xml:space="preserve"> </w:t>
            </w:r>
          </w:p>
          <w:p w:rsidR="005F7014" w:rsidP="00854246" w:rsidRDefault="00000000" w14:paraId="33B9365D" w14:textId="6EFFF77C">
            <w:pPr>
              <w:pStyle w:val="checkboxind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959637188"/>
                <w15:appearance w15:val="hidden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5F7014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Pr="009600ED" w:rsidR="005F7014">
              <w:tab/>
            </w:r>
            <w:r w:rsidR="006D2F70">
              <w:rPr/>
              <w:t xml:space="preserve">Reviews for accuracy and quality of the RQ entry</w:t>
            </w:r>
            <w:r w:rsidR="006D2F70">
              <w:rPr/>
              <w:t xml:space="preserve">. </w:t>
            </w:r>
            <w:r w:rsidR="00FE2E98">
              <w:rPr/>
              <w:t>Ensures</w:t>
            </w:r>
            <w:r w:rsidR="006D2F70">
              <w:rPr/>
              <w:t xml:space="preserve"> alignment with OSU </w:t>
            </w:r>
            <w:r w:rsidR="000A6E5C">
              <w:rPr/>
              <w:t>p</w:t>
            </w:r>
            <w:r w:rsidR="006D2F70">
              <w:rPr/>
              <w:t>olicies and goals</w:t>
            </w:r>
            <w:r w:rsidR="006D2F70">
              <w:rPr/>
              <w:t xml:space="preserve">. </w:t>
            </w:r>
            <w:r w:rsidR="006D2F70">
              <w:rPr/>
              <w:t>Advises on atypical orders and investigates further accordingly.</w:t>
            </w:r>
          </w:p>
          <w:p w:rsidRPr="00F27C17" w:rsidR="00CE5A31" w:rsidP="00854246" w:rsidRDefault="00000000" w14:paraId="5DC03608" w14:textId="7A3AD918">
            <w:pPr>
              <w:pStyle w:val="checkboxind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477797865"/>
                <w15:appearance w15:val="hidden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CE5A31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Pr="009600ED" w:rsidR="00CE5A31">
              <w:tab/>
            </w:r>
            <w:r w:rsidR="00CE5A31">
              <w:rPr/>
              <w:t xml:space="preserve">Will either “Approve” or “Send Back” when </w:t>
            </w:r>
            <w:r w:rsidR="00CE5A31">
              <w:rPr/>
              <w:t>additional</w:t>
            </w:r>
            <w:r w:rsidR="00CE5A31">
              <w:rPr/>
              <w:t xml:space="preserve"> documentation or clarification is needed</w:t>
            </w:r>
            <w:r w:rsidR="00CE5A31">
              <w:rPr/>
              <w:t xml:space="preserve">. </w:t>
            </w:r>
            <w:bookmarkStart w:name="_Int_nqdtvpMe" w:id="161303388"/>
            <w:r w:rsidR="00CE5A31">
              <w:rPr/>
              <w:t>Send</w:t>
            </w:r>
            <w:bookmarkEnd w:id="161303388"/>
            <w:r w:rsidR="00CE5A31">
              <w:rPr/>
              <w:t xml:space="preserve"> back comments can be found in Process History.</w:t>
            </w:r>
          </w:p>
        </w:tc>
      </w:tr>
    </w:tbl>
    <w:p w:rsidRPr="00395BFC" w:rsidR="00313EAB" w:rsidP="591A1D56" w:rsidRDefault="002015B6" w14:paraId="58E827CA" w14:textId="6923B71E">
      <w:pPr>
        <w:rPr>
          <w:i w:val="1"/>
          <w:iCs w:val="1"/>
          <w:sz w:val="18"/>
          <w:szCs w:val="18"/>
        </w:rPr>
      </w:pPr>
      <w:r w:rsidRPr="591A1D56" w:rsidR="002015B6">
        <w:rPr>
          <w:i w:val="1"/>
          <w:iCs w:val="1"/>
          <w:sz w:val="18"/>
          <w:szCs w:val="18"/>
        </w:rPr>
        <w:t xml:space="preserve">*Average Process </w:t>
      </w:r>
      <w:r w:rsidRPr="591A1D56" w:rsidR="002B7401">
        <w:rPr>
          <w:i w:val="1"/>
          <w:iCs w:val="1"/>
          <w:sz w:val="18"/>
          <w:szCs w:val="18"/>
        </w:rPr>
        <w:t>T</w:t>
      </w:r>
      <w:r w:rsidRPr="591A1D56" w:rsidR="002015B6">
        <w:rPr>
          <w:i w:val="1"/>
          <w:iCs w:val="1"/>
          <w:sz w:val="18"/>
          <w:szCs w:val="18"/>
        </w:rPr>
        <w:t xml:space="preserve">ime </w:t>
      </w:r>
      <w:r w:rsidRPr="591A1D56" w:rsidR="00EF4C5D">
        <w:rPr>
          <w:i w:val="1"/>
          <w:iCs w:val="1"/>
          <w:sz w:val="18"/>
          <w:szCs w:val="18"/>
        </w:rPr>
        <w:t>depend</w:t>
      </w:r>
      <w:r w:rsidRPr="591A1D56" w:rsidR="009214FD">
        <w:rPr>
          <w:i w:val="1"/>
          <w:iCs w:val="1"/>
          <w:sz w:val="18"/>
          <w:szCs w:val="18"/>
        </w:rPr>
        <w:t>s</w:t>
      </w:r>
      <w:r w:rsidRPr="591A1D56" w:rsidR="00EF4C5D">
        <w:rPr>
          <w:i w:val="1"/>
          <w:iCs w:val="1"/>
          <w:sz w:val="18"/>
          <w:szCs w:val="18"/>
        </w:rPr>
        <w:t xml:space="preserve"> </w:t>
      </w:r>
      <w:r w:rsidRPr="591A1D56" w:rsidR="00E647A8">
        <w:rPr>
          <w:i w:val="1"/>
          <w:iCs w:val="1"/>
          <w:sz w:val="18"/>
          <w:szCs w:val="18"/>
        </w:rPr>
        <w:t xml:space="preserve">on the complexity of your </w:t>
      </w:r>
      <w:r w:rsidRPr="591A1D56" w:rsidR="00F2385C">
        <w:rPr>
          <w:i w:val="1"/>
          <w:iCs w:val="1"/>
          <w:sz w:val="18"/>
          <w:szCs w:val="18"/>
        </w:rPr>
        <w:t>order and</w:t>
      </w:r>
      <w:r w:rsidRPr="591A1D56" w:rsidR="00E647A8">
        <w:rPr>
          <w:i w:val="1"/>
          <w:iCs w:val="1"/>
          <w:sz w:val="18"/>
          <w:szCs w:val="18"/>
        </w:rPr>
        <w:t xml:space="preserve"> </w:t>
      </w:r>
      <w:r w:rsidRPr="591A1D56" w:rsidR="00AD78A6">
        <w:rPr>
          <w:i w:val="1"/>
          <w:iCs w:val="1"/>
          <w:sz w:val="18"/>
          <w:szCs w:val="18"/>
        </w:rPr>
        <w:t xml:space="preserve">may also fluctuate </w:t>
      </w:r>
      <w:r w:rsidRPr="591A1D56" w:rsidR="002015B6">
        <w:rPr>
          <w:i w:val="1"/>
          <w:iCs w:val="1"/>
          <w:sz w:val="18"/>
          <w:szCs w:val="18"/>
        </w:rPr>
        <w:t xml:space="preserve">due to </w:t>
      </w:r>
      <w:r w:rsidRPr="591A1D56" w:rsidR="00AE366B">
        <w:rPr>
          <w:i w:val="1"/>
          <w:iCs w:val="1"/>
          <w:sz w:val="18"/>
          <w:szCs w:val="18"/>
        </w:rPr>
        <w:t xml:space="preserve">fiscal </w:t>
      </w:r>
      <w:r w:rsidRPr="591A1D56" w:rsidR="002015B6">
        <w:rPr>
          <w:i w:val="1"/>
          <w:iCs w:val="1"/>
          <w:sz w:val="18"/>
          <w:szCs w:val="18"/>
        </w:rPr>
        <w:t>yea</w:t>
      </w:r>
      <w:r w:rsidRPr="591A1D56" w:rsidR="00701356">
        <w:rPr>
          <w:i w:val="1"/>
          <w:iCs w:val="1"/>
          <w:sz w:val="18"/>
          <w:szCs w:val="18"/>
        </w:rPr>
        <w:t>r-</w:t>
      </w:r>
      <w:r w:rsidRPr="591A1D56" w:rsidR="002015B6">
        <w:rPr>
          <w:i w:val="1"/>
          <w:iCs w:val="1"/>
          <w:sz w:val="18"/>
          <w:szCs w:val="18"/>
        </w:rPr>
        <w:t>end processing.</w:t>
      </w:r>
      <w:r w:rsidRPr="591A1D56" w:rsidR="00BD52E9">
        <w:rPr>
          <w:i w:val="1"/>
          <w:iCs w:val="1"/>
          <w:sz w:val="18"/>
          <w:szCs w:val="18"/>
        </w:rPr>
        <w:t xml:space="preserve"> Internal</w:t>
      </w:r>
      <w:r w:rsidRPr="591A1D56" w:rsidR="002F080B">
        <w:rPr>
          <w:i w:val="1"/>
          <w:iCs w:val="1"/>
          <w:sz w:val="18"/>
          <w:szCs w:val="18"/>
        </w:rPr>
        <w:t xml:space="preserve">, </w:t>
      </w:r>
      <w:r w:rsidRPr="591A1D56" w:rsidR="00BD52E9">
        <w:rPr>
          <w:i w:val="1"/>
          <w:iCs w:val="1"/>
          <w:sz w:val="18"/>
          <w:szCs w:val="18"/>
        </w:rPr>
        <w:t>Buckeye Buy</w:t>
      </w:r>
      <w:r w:rsidRPr="591A1D56" w:rsidR="002F080B">
        <w:rPr>
          <w:i w:val="1"/>
          <w:iCs w:val="1"/>
          <w:sz w:val="18"/>
          <w:szCs w:val="18"/>
        </w:rPr>
        <w:t xml:space="preserve"> and contracted supplier orders should be processed </w:t>
      </w:r>
      <w:r w:rsidRPr="591A1D56" w:rsidR="000B1302">
        <w:rPr>
          <w:i w:val="1"/>
          <w:iCs w:val="1"/>
          <w:sz w:val="18"/>
          <w:szCs w:val="18"/>
        </w:rPr>
        <w:t>on average in</w:t>
      </w:r>
      <w:r w:rsidRPr="591A1D56" w:rsidR="002F080B">
        <w:rPr>
          <w:i w:val="1"/>
          <w:iCs w:val="1"/>
          <w:sz w:val="18"/>
          <w:szCs w:val="18"/>
        </w:rPr>
        <w:t xml:space="preserve"> one or two business days</w:t>
      </w:r>
      <w:r w:rsidRPr="591A1D56" w:rsidR="00C078B7">
        <w:rPr>
          <w:i w:val="1"/>
          <w:iCs w:val="1"/>
          <w:sz w:val="18"/>
          <w:szCs w:val="18"/>
        </w:rPr>
        <w:t xml:space="preserve"> at the BSC</w:t>
      </w:r>
      <w:r w:rsidRPr="591A1D56" w:rsidR="002F080B">
        <w:rPr>
          <w:i w:val="1"/>
          <w:iCs w:val="1"/>
          <w:sz w:val="18"/>
          <w:szCs w:val="18"/>
        </w:rPr>
        <w:t xml:space="preserve">. </w:t>
      </w:r>
      <w:r w:rsidRPr="591A1D56" w:rsidR="002F080B">
        <w:rPr>
          <w:i w:val="1"/>
          <w:iCs w:val="1"/>
          <w:sz w:val="18"/>
          <w:szCs w:val="18"/>
        </w:rPr>
        <w:t>Non-</w:t>
      </w:r>
      <w:r w:rsidRPr="591A1D56" w:rsidR="00412166">
        <w:rPr>
          <w:i w:val="1"/>
          <w:iCs w:val="1"/>
          <w:sz w:val="18"/>
          <w:szCs w:val="18"/>
        </w:rPr>
        <w:t>contract</w:t>
      </w:r>
      <w:r w:rsidRPr="591A1D56" w:rsidR="002F080B">
        <w:rPr>
          <w:i w:val="1"/>
          <w:iCs w:val="1"/>
          <w:sz w:val="18"/>
          <w:szCs w:val="18"/>
        </w:rPr>
        <w:t xml:space="preserve"> </w:t>
      </w:r>
      <w:r w:rsidRPr="591A1D56" w:rsidR="000B1302">
        <w:rPr>
          <w:i w:val="1"/>
          <w:iCs w:val="1"/>
          <w:sz w:val="18"/>
          <w:szCs w:val="18"/>
        </w:rPr>
        <w:t xml:space="preserve">requests </w:t>
      </w:r>
      <w:r w:rsidRPr="591A1D56" w:rsidR="007E5738">
        <w:rPr>
          <w:i w:val="1"/>
          <w:iCs w:val="1"/>
          <w:sz w:val="18"/>
          <w:szCs w:val="18"/>
        </w:rPr>
        <w:t xml:space="preserve">have a varied </w:t>
      </w:r>
      <w:r w:rsidRPr="591A1D56" w:rsidR="00805D12">
        <w:rPr>
          <w:i w:val="1"/>
          <w:iCs w:val="1"/>
          <w:sz w:val="18"/>
          <w:szCs w:val="18"/>
        </w:rPr>
        <w:t>processing time</w:t>
      </w:r>
      <w:r w:rsidRPr="591A1D56" w:rsidR="00C72E72">
        <w:rPr>
          <w:i w:val="1"/>
          <w:iCs w:val="1"/>
          <w:sz w:val="18"/>
          <w:szCs w:val="18"/>
        </w:rPr>
        <w:t xml:space="preserve"> starting anywhere from 1 to 2 business days </w:t>
      </w:r>
      <w:r w:rsidRPr="591A1D56" w:rsidR="008A3569">
        <w:rPr>
          <w:i w:val="1"/>
          <w:iCs w:val="1"/>
          <w:sz w:val="18"/>
          <w:szCs w:val="18"/>
        </w:rPr>
        <w:t>and</w:t>
      </w:r>
      <w:r w:rsidRPr="591A1D56" w:rsidR="00C72E72">
        <w:rPr>
          <w:i w:val="1"/>
          <w:iCs w:val="1"/>
          <w:sz w:val="18"/>
          <w:szCs w:val="18"/>
        </w:rPr>
        <w:t xml:space="preserve"> beyond</w:t>
      </w:r>
      <w:r w:rsidRPr="591A1D56" w:rsidR="009214FD">
        <w:rPr>
          <w:i w:val="1"/>
          <w:iCs w:val="1"/>
          <w:sz w:val="18"/>
          <w:szCs w:val="18"/>
        </w:rPr>
        <w:t>. F</w:t>
      </w:r>
      <w:r w:rsidRPr="591A1D56" w:rsidR="00C3221C">
        <w:rPr>
          <w:i w:val="1"/>
          <w:iCs w:val="1"/>
          <w:sz w:val="18"/>
          <w:szCs w:val="18"/>
        </w:rPr>
        <w:t xml:space="preserve">or </w:t>
      </w:r>
      <w:r w:rsidRPr="591A1D56" w:rsidR="00E32A97">
        <w:rPr>
          <w:i w:val="1"/>
          <w:iCs w:val="1"/>
          <w:sz w:val="18"/>
          <w:szCs w:val="18"/>
        </w:rPr>
        <w:t>example,</w:t>
      </w:r>
      <w:r w:rsidRPr="591A1D56" w:rsidR="00CE09F9">
        <w:rPr>
          <w:i w:val="1"/>
          <w:iCs w:val="1"/>
          <w:sz w:val="18"/>
          <w:szCs w:val="18"/>
        </w:rPr>
        <w:t xml:space="preserve"> </w:t>
      </w:r>
      <w:r w:rsidRPr="591A1D56" w:rsidR="001F02FD">
        <w:rPr>
          <w:i w:val="1"/>
          <w:iCs w:val="1"/>
          <w:sz w:val="18"/>
          <w:szCs w:val="18"/>
        </w:rPr>
        <w:t xml:space="preserve">adding a </w:t>
      </w:r>
      <w:r w:rsidRPr="591A1D56" w:rsidR="00CE09F9">
        <w:rPr>
          <w:i w:val="1"/>
          <w:iCs w:val="1"/>
          <w:sz w:val="18"/>
          <w:szCs w:val="18"/>
        </w:rPr>
        <w:t xml:space="preserve">new </w:t>
      </w:r>
      <w:r w:rsidRPr="591A1D56" w:rsidR="00AF45DF">
        <w:rPr>
          <w:i w:val="1"/>
          <w:iCs w:val="1"/>
          <w:sz w:val="18"/>
          <w:szCs w:val="18"/>
        </w:rPr>
        <w:t>supplier</w:t>
      </w:r>
      <w:r w:rsidRPr="591A1D56" w:rsidR="00C3221C">
        <w:rPr>
          <w:i w:val="1"/>
          <w:iCs w:val="1"/>
          <w:sz w:val="18"/>
          <w:szCs w:val="18"/>
        </w:rPr>
        <w:t xml:space="preserve"> can take</w:t>
      </w:r>
      <w:r w:rsidRPr="591A1D56" w:rsidR="00CE09F9">
        <w:rPr>
          <w:i w:val="1"/>
          <w:iCs w:val="1"/>
          <w:sz w:val="18"/>
          <w:szCs w:val="18"/>
        </w:rPr>
        <w:t xml:space="preserve"> up to 30+ days, </w:t>
      </w:r>
      <w:r w:rsidRPr="591A1D56" w:rsidR="00C3221C">
        <w:rPr>
          <w:i w:val="1"/>
          <w:iCs w:val="1"/>
          <w:sz w:val="18"/>
          <w:szCs w:val="18"/>
        </w:rPr>
        <w:t>terms and conditions</w:t>
      </w:r>
      <w:r w:rsidRPr="591A1D56" w:rsidR="00CD1592">
        <w:rPr>
          <w:i w:val="1"/>
          <w:iCs w:val="1"/>
          <w:sz w:val="18"/>
          <w:szCs w:val="18"/>
        </w:rPr>
        <w:t xml:space="preserve"> also can take</w:t>
      </w:r>
      <w:r w:rsidRPr="591A1D56" w:rsidR="00CE09F9">
        <w:rPr>
          <w:i w:val="1"/>
          <w:iCs w:val="1"/>
          <w:sz w:val="18"/>
          <w:szCs w:val="18"/>
        </w:rPr>
        <w:t xml:space="preserve"> up to 30+</w:t>
      </w:r>
      <w:r w:rsidRPr="591A1D56" w:rsidR="00C3221C">
        <w:rPr>
          <w:i w:val="1"/>
          <w:iCs w:val="1"/>
          <w:sz w:val="18"/>
          <w:szCs w:val="18"/>
        </w:rPr>
        <w:t xml:space="preserve"> </w:t>
      </w:r>
      <w:r w:rsidRPr="591A1D56" w:rsidR="00CE09F9">
        <w:rPr>
          <w:i w:val="1"/>
          <w:iCs w:val="1"/>
          <w:sz w:val="18"/>
          <w:szCs w:val="18"/>
        </w:rPr>
        <w:t>days</w:t>
      </w:r>
      <w:r w:rsidRPr="591A1D56" w:rsidR="00C72E72">
        <w:rPr>
          <w:i w:val="1"/>
          <w:iCs w:val="1"/>
          <w:sz w:val="18"/>
          <w:szCs w:val="18"/>
        </w:rPr>
        <w:t xml:space="preserve">. </w:t>
      </w:r>
      <w:r w:rsidRPr="591A1D56" w:rsidR="00642B06">
        <w:rPr>
          <w:i w:val="1"/>
          <w:iCs w:val="1"/>
          <w:sz w:val="18"/>
          <w:szCs w:val="18"/>
        </w:rPr>
        <w:t xml:space="preserve">Please plan accordingly to avoid </w:t>
      </w:r>
      <w:r w:rsidRPr="591A1D56" w:rsidR="00F61735">
        <w:rPr>
          <w:i w:val="1"/>
          <w:iCs w:val="1"/>
          <w:sz w:val="18"/>
          <w:szCs w:val="18"/>
        </w:rPr>
        <w:t xml:space="preserve">any potential exceptions. </w:t>
      </w:r>
    </w:p>
    <w:p w:rsidRPr="0061558E" w:rsidR="009C0D2C" w:rsidP="001441C0" w:rsidRDefault="009C0D2C" w14:paraId="36CE3FA5" w14:textId="77777777">
      <w:pPr>
        <w:pStyle w:val="Subtitle"/>
        <w:rPr>
          <w:color w:val="auto"/>
          <w:sz w:val="18"/>
          <w:szCs w:val="18"/>
          <w:u w:val="single"/>
        </w:rPr>
      </w:pPr>
    </w:p>
    <w:p w:rsidRPr="00E32A97" w:rsidR="001441C0" w:rsidP="001441C0" w:rsidRDefault="001441C0" w14:paraId="01543CC2" w14:textId="760B9E8B">
      <w:pPr>
        <w:pStyle w:val="Subtitle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E32A97">
        <w:rPr>
          <w:rFonts w:asciiTheme="minorHAnsi" w:hAnsiTheme="minorHAnsi" w:cstheme="minorHAnsi"/>
          <w:color w:val="auto"/>
          <w:sz w:val="20"/>
          <w:szCs w:val="20"/>
          <w:u w:val="single"/>
        </w:rPr>
        <w:t>Helpful links</w:t>
      </w:r>
    </w:p>
    <w:p w:rsidRPr="0061558E" w:rsidR="001441C0" w:rsidP="001441C0" w:rsidRDefault="001441C0" w14:paraId="17AB807F" w14:textId="77777777">
      <w:pPr>
        <w:spacing w:after="0"/>
        <w:rPr>
          <w:rFonts w:cstheme="minorHAnsi"/>
          <w:sz w:val="18"/>
          <w:szCs w:val="18"/>
        </w:rPr>
      </w:pPr>
      <w:r w:rsidRPr="0061558E">
        <w:rPr>
          <w:rFonts w:cstheme="minorHAnsi"/>
          <w:sz w:val="18"/>
          <w:szCs w:val="18"/>
        </w:rPr>
        <w:t xml:space="preserve">Workday: </w:t>
      </w:r>
      <w:hyperlink w:history="1" r:id="rId22">
        <w:r w:rsidRPr="0061558E">
          <w:rPr>
            <w:rStyle w:val="Hyperlink"/>
            <w:rFonts w:cstheme="minorHAnsi"/>
            <w:sz w:val="18"/>
            <w:szCs w:val="18"/>
          </w:rPr>
          <w:t>https://it.osu.edu/workday</w:t>
        </w:r>
      </w:hyperlink>
    </w:p>
    <w:p w:rsidR="001441C0" w:rsidP="001441C0" w:rsidRDefault="001441C0" w14:paraId="296D4D73" w14:textId="77777777">
      <w:pPr>
        <w:spacing w:after="0"/>
        <w:rPr>
          <w:rFonts w:cstheme="minorHAnsi"/>
          <w:sz w:val="18"/>
          <w:szCs w:val="18"/>
        </w:rPr>
      </w:pPr>
      <w:r w:rsidRPr="0061558E">
        <w:rPr>
          <w:rFonts w:cstheme="minorHAnsi"/>
          <w:sz w:val="18"/>
          <w:szCs w:val="18"/>
        </w:rPr>
        <w:t xml:space="preserve">OSU Policies: </w:t>
      </w:r>
      <w:hyperlink w:history="1" r:id="rId23">
        <w:r w:rsidRPr="0061558E">
          <w:rPr>
            <w:rStyle w:val="Hyperlink"/>
            <w:rFonts w:cstheme="minorHAnsi"/>
            <w:sz w:val="18"/>
            <w:szCs w:val="18"/>
          </w:rPr>
          <w:t>https://policies.osu.edu/</w:t>
        </w:r>
      </w:hyperlink>
      <w:r w:rsidRPr="0061558E">
        <w:rPr>
          <w:rFonts w:cstheme="minorHAnsi"/>
          <w:sz w:val="18"/>
          <w:szCs w:val="18"/>
        </w:rPr>
        <w:t xml:space="preserve"> </w:t>
      </w:r>
    </w:p>
    <w:p w:rsidRPr="0061558E" w:rsidR="009B5F8B" w:rsidP="001441C0" w:rsidRDefault="009B5F8B" w14:paraId="704C4B3E" w14:textId="39EF6A68">
      <w:pPr>
        <w:spacing w:after="0"/>
        <w:rPr>
          <w:rFonts w:cstheme="minorHAnsi"/>
          <w:sz w:val="18"/>
          <w:szCs w:val="18"/>
        </w:rPr>
      </w:pPr>
      <w:r w:rsidRPr="0061558E">
        <w:rPr>
          <w:rFonts w:cstheme="minorHAnsi"/>
          <w:sz w:val="18"/>
          <w:szCs w:val="18"/>
        </w:rPr>
        <w:t xml:space="preserve">Administrative Resource Center (ARC): </w:t>
      </w:r>
      <w:hyperlink w:history="1" r:id="rId24">
        <w:r w:rsidRPr="0061558E">
          <w:rPr>
            <w:rStyle w:val="Hyperlink"/>
            <w:rFonts w:cstheme="minorHAnsi"/>
            <w:sz w:val="18"/>
            <w:szCs w:val="18"/>
          </w:rPr>
          <w:t>https://admin.resources.osu.edu/workday</w:t>
        </w:r>
      </w:hyperlink>
    </w:p>
    <w:p w:rsidR="00E877CE" w:rsidP="001441C0" w:rsidRDefault="00E877CE" w14:paraId="315A154A" w14:textId="77777777">
      <w:pPr>
        <w:spacing w:after="0"/>
        <w:rPr>
          <w:rFonts w:cstheme="minorHAnsi"/>
          <w:sz w:val="18"/>
          <w:szCs w:val="18"/>
        </w:rPr>
      </w:pPr>
    </w:p>
    <w:p w:rsidRPr="00734289" w:rsidR="00E877CE" w:rsidP="001441C0" w:rsidRDefault="00E877CE" w14:paraId="689D0715" w14:textId="44C8519C">
      <w:pPr>
        <w:spacing w:after="0"/>
        <w:rPr>
          <w:rFonts w:cstheme="minorHAnsi"/>
          <w:sz w:val="20"/>
          <w:szCs w:val="20"/>
          <w:u w:val="single"/>
        </w:rPr>
      </w:pPr>
      <w:r w:rsidRPr="00734289">
        <w:rPr>
          <w:rFonts w:cstheme="minorHAnsi"/>
          <w:sz w:val="20"/>
          <w:szCs w:val="20"/>
          <w:u w:val="single"/>
        </w:rPr>
        <w:t xml:space="preserve">ASC BSC </w:t>
      </w:r>
    </w:p>
    <w:p w:rsidRPr="0061558E" w:rsidR="001441C0" w:rsidP="001441C0" w:rsidRDefault="001441C0" w14:paraId="6140F46D" w14:textId="6ED72F25">
      <w:pPr>
        <w:spacing w:after="0"/>
        <w:rPr>
          <w:rFonts w:cstheme="minorHAnsi"/>
          <w:sz w:val="18"/>
          <w:szCs w:val="18"/>
        </w:rPr>
      </w:pPr>
      <w:r w:rsidRPr="0061558E">
        <w:rPr>
          <w:rFonts w:cstheme="minorHAnsi"/>
          <w:sz w:val="18"/>
          <w:szCs w:val="18"/>
        </w:rPr>
        <w:t>BSC</w:t>
      </w:r>
      <w:r w:rsidR="004146B7">
        <w:rPr>
          <w:rFonts w:cstheme="minorHAnsi"/>
          <w:sz w:val="18"/>
          <w:szCs w:val="18"/>
        </w:rPr>
        <w:t xml:space="preserve"> Procurement</w:t>
      </w:r>
      <w:r w:rsidRPr="0061558E">
        <w:rPr>
          <w:rFonts w:cstheme="minorHAnsi"/>
          <w:sz w:val="18"/>
          <w:szCs w:val="18"/>
        </w:rPr>
        <w:t xml:space="preserve">: </w:t>
      </w:r>
      <w:hyperlink w:history="1" r:id="rId25">
        <w:r w:rsidRPr="00294EB4" w:rsidR="004146B7">
          <w:rPr>
            <w:rStyle w:val="Hyperlink"/>
          </w:rPr>
          <w:t>https://ascintranet.osu.edu/business-services/procurement</w:t>
        </w:r>
      </w:hyperlink>
      <w:r w:rsidR="004146B7">
        <w:t xml:space="preserve"> </w:t>
      </w:r>
    </w:p>
    <w:p w:rsidR="00734289" w:rsidP="001441C0" w:rsidRDefault="00734289" w14:paraId="529D6C83" w14:textId="56650AAC">
      <w:p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Ad Hoc Approval Cheat Sheet </w:t>
      </w:r>
      <w:hyperlink w:history="1" r:id="rId26">
        <w:r w:rsidRPr="00294EB4">
          <w:rPr>
            <w:rStyle w:val="Hyperlink"/>
            <w:rFonts w:cstheme="minorHAnsi"/>
            <w:sz w:val="18"/>
            <w:szCs w:val="18"/>
          </w:rPr>
          <w:t>https://ascintranet.osu.edu/sites/default/files/2023-06/Ad%20Hoc%20Approval%20Cheat%20Sheets.pdf</w:t>
        </w:r>
      </w:hyperlink>
      <w:r>
        <w:rPr>
          <w:rFonts w:cstheme="minorHAnsi"/>
          <w:sz w:val="18"/>
          <w:szCs w:val="18"/>
        </w:rPr>
        <w:t xml:space="preserve"> </w:t>
      </w:r>
    </w:p>
    <w:p w:rsidR="00520EF7" w:rsidP="591A1D56" w:rsidRDefault="00207527" w14:paraId="06400147" w14:textId="152A6740">
      <w:pPr>
        <w:spacing w:after="0"/>
        <w:rPr>
          <w:rFonts w:cs="Calibri" w:cstheme="minorAscii"/>
          <w:sz w:val="18"/>
          <w:szCs w:val="18"/>
        </w:rPr>
      </w:pPr>
      <w:r w:rsidRPr="591A1D56" w:rsidR="00207527">
        <w:rPr>
          <w:rFonts w:cs="Calibri" w:cstheme="minorAscii"/>
          <w:sz w:val="18"/>
          <w:szCs w:val="18"/>
        </w:rPr>
        <w:t>*</w:t>
      </w:r>
      <w:r w:rsidRPr="591A1D56" w:rsidR="00520EF7">
        <w:rPr>
          <w:rFonts w:cs="Calibri" w:cstheme="minorAscii"/>
          <w:sz w:val="18"/>
          <w:szCs w:val="18"/>
        </w:rPr>
        <w:t xml:space="preserve">Event </w:t>
      </w:r>
      <w:r w:rsidRPr="591A1D56" w:rsidR="009033FE">
        <w:rPr>
          <w:rFonts w:cs="Calibri" w:cstheme="minorAscii"/>
          <w:sz w:val="18"/>
          <w:szCs w:val="18"/>
        </w:rPr>
        <w:t>statement examples</w:t>
      </w:r>
      <w:r w:rsidRPr="591A1D56" w:rsidR="4C8E5F3B">
        <w:rPr>
          <w:rFonts w:cs="Calibri" w:cstheme="minorAscii"/>
          <w:sz w:val="18"/>
          <w:szCs w:val="18"/>
        </w:rPr>
        <w:t>: “</w:t>
      </w:r>
      <w:r w:rsidRPr="591A1D56" w:rsidR="009033FE">
        <w:rPr>
          <w:rFonts w:cs="Calibri" w:cstheme="minorAscii"/>
          <w:sz w:val="18"/>
          <w:szCs w:val="18"/>
        </w:rPr>
        <w:t>Chair</w:t>
      </w:r>
      <w:r w:rsidRPr="591A1D56" w:rsidR="00207527">
        <w:rPr>
          <w:rFonts w:cs="Calibri" w:cstheme="minorAscii"/>
          <w:sz w:val="18"/>
          <w:szCs w:val="18"/>
        </w:rPr>
        <w:t>/Director</w:t>
      </w:r>
      <w:r w:rsidRPr="591A1D56" w:rsidR="009033FE">
        <w:rPr>
          <w:rFonts w:cs="Calibri" w:cstheme="minorAscii"/>
          <w:sz w:val="18"/>
          <w:szCs w:val="18"/>
        </w:rPr>
        <w:t xml:space="preserve"> will be in attendance, CCM will not attend” or “Chair </w:t>
      </w:r>
      <w:r w:rsidRPr="591A1D56" w:rsidR="003E5FD9">
        <w:rPr>
          <w:rFonts w:cs="Calibri" w:cstheme="minorAscii"/>
          <w:sz w:val="18"/>
          <w:szCs w:val="18"/>
        </w:rPr>
        <w:t>&amp; Associate Dean will attend”</w:t>
      </w:r>
    </w:p>
    <w:p w:rsidRPr="00520EF7" w:rsidR="00477365" w:rsidP="001441C0" w:rsidRDefault="00E17257" w14:paraId="1024B102" w14:textId="19E61ACC">
      <w:pPr>
        <w:spacing w:after="0"/>
        <w:rPr>
          <w:rFonts w:cstheme="minorHAnsi"/>
          <w:sz w:val="18"/>
          <w:szCs w:val="18"/>
        </w:rPr>
      </w:pPr>
      <w:r w:rsidRPr="00895701">
        <w:rPr>
          <w:rFonts w:cstheme="minorHAnsi"/>
          <w:sz w:val="18"/>
          <w:szCs w:val="18"/>
          <w:u w:val="single"/>
        </w:rPr>
        <w:t xml:space="preserve">Detailed </w:t>
      </w:r>
      <w:r w:rsidRPr="00895701" w:rsidR="004A062B">
        <w:rPr>
          <w:rFonts w:cstheme="minorHAnsi"/>
          <w:sz w:val="18"/>
          <w:szCs w:val="18"/>
          <w:u w:val="single"/>
        </w:rPr>
        <w:t>guides</w:t>
      </w:r>
    </w:p>
    <w:p w:rsidRPr="00D05694" w:rsidR="00190AF8" w:rsidP="00D05694" w:rsidRDefault="00190AF8" w14:paraId="64CAB4E4" w14:textId="14466CD4">
      <w:pPr>
        <w:pStyle w:val="ListParagraph"/>
        <w:numPr>
          <w:ilvl w:val="0"/>
          <w:numId w:val="5"/>
        </w:numPr>
        <w:spacing w:after="0"/>
        <w:rPr>
          <w:rFonts w:cstheme="minorHAnsi"/>
          <w:sz w:val="18"/>
          <w:szCs w:val="18"/>
        </w:rPr>
      </w:pPr>
      <w:r w:rsidRPr="00493971">
        <w:rPr>
          <w:rFonts w:cstheme="minorHAnsi"/>
          <w:b/>
          <w:bCs/>
          <w:sz w:val="18"/>
          <w:szCs w:val="18"/>
        </w:rPr>
        <w:t>Catering, Alcohol and Event Guidelines</w:t>
      </w:r>
      <w:r w:rsidR="00D05694">
        <w:rPr>
          <w:rFonts w:cstheme="minorHAnsi"/>
          <w:sz w:val="18"/>
          <w:szCs w:val="18"/>
        </w:rPr>
        <w:t xml:space="preserve"> </w:t>
      </w:r>
      <w:hyperlink w:history="1" w:anchor=":~:text=Catering%2C%20Alcohol%20and%20Event%20Guidelines" r:id="rId27">
        <w:r w:rsidRPr="00294EB4" w:rsidR="00D05694">
          <w:rPr>
            <w:rStyle w:val="Hyperlink"/>
            <w:rFonts w:cstheme="minorHAnsi"/>
            <w:sz w:val="18"/>
            <w:szCs w:val="18"/>
          </w:rPr>
          <w:t>https://ascintranet.osu.edu/business-services/procurement#:~:text=Catering%2C%20Alcohol%20and%20Event%20Guidelines</w:t>
        </w:r>
      </w:hyperlink>
      <w:r w:rsidRPr="00D05694">
        <w:rPr>
          <w:rFonts w:cstheme="minorHAnsi"/>
          <w:sz w:val="18"/>
          <w:szCs w:val="18"/>
        </w:rPr>
        <w:t xml:space="preserve"> </w:t>
      </w:r>
    </w:p>
    <w:p w:rsidR="004D4CC0" w:rsidP="00D6484D" w:rsidRDefault="004D4CC0" w14:paraId="35B110F8" w14:textId="23EF5ECA">
      <w:pPr>
        <w:pStyle w:val="ListParagraph"/>
        <w:numPr>
          <w:ilvl w:val="0"/>
          <w:numId w:val="5"/>
        </w:numPr>
        <w:spacing w:after="0"/>
        <w:rPr>
          <w:rFonts w:cstheme="minorHAnsi"/>
          <w:sz w:val="18"/>
          <w:szCs w:val="18"/>
        </w:rPr>
      </w:pPr>
      <w:r w:rsidRPr="004A1F9F">
        <w:rPr>
          <w:rFonts w:cstheme="minorHAnsi"/>
          <w:b/>
          <w:bCs/>
          <w:sz w:val="18"/>
          <w:szCs w:val="18"/>
        </w:rPr>
        <w:t>ASC Guidelines for University Purchasing</w:t>
      </w:r>
      <w:r w:rsidRPr="004A1F9F" w:rsidR="00493971">
        <w:rPr>
          <w:rFonts w:cstheme="minorHAnsi"/>
          <w:b/>
          <w:bCs/>
          <w:sz w:val="18"/>
          <w:szCs w:val="18"/>
        </w:rPr>
        <w:t>:</w:t>
      </w:r>
      <w:r w:rsidR="00493971">
        <w:rPr>
          <w:rFonts w:cstheme="minorHAnsi"/>
          <w:sz w:val="18"/>
          <w:szCs w:val="18"/>
        </w:rPr>
        <w:t xml:space="preserve">  Priority consideration, Key Contracts, Preferred and Strategic contracts</w:t>
      </w:r>
      <w:r w:rsidR="004A1F9F">
        <w:rPr>
          <w:rFonts w:cstheme="minorHAnsi"/>
          <w:sz w:val="18"/>
          <w:szCs w:val="18"/>
        </w:rPr>
        <w:t xml:space="preserve"> &amp; Model agreements</w:t>
      </w:r>
      <w:r w:rsidR="00493971">
        <w:rPr>
          <w:rFonts w:cstheme="minorHAnsi"/>
          <w:sz w:val="18"/>
          <w:szCs w:val="18"/>
        </w:rPr>
        <w:t xml:space="preserve"> </w:t>
      </w:r>
      <w:r w:rsidRPr="00CA7F2F" w:rsidR="008D47FD">
        <w:rPr>
          <w:rFonts w:cstheme="minorHAnsi"/>
          <w:sz w:val="18"/>
          <w:szCs w:val="18"/>
        </w:rPr>
        <w:t xml:space="preserve"> </w:t>
      </w:r>
      <w:hyperlink w:history="1" w:anchor=":~:text=ASC%20Guidelines%20for%20University%20Purchasing" r:id="rId28">
        <w:r w:rsidRPr="00294EB4" w:rsidR="00CA7F2F">
          <w:rPr>
            <w:rStyle w:val="Hyperlink"/>
            <w:rFonts w:cstheme="minorHAnsi"/>
            <w:sz w:val="18"/>
            <w:szCs w:val="18"/>
          </w:rPr>
          <w:t>https://ascintranet.osu.edu/business-services/procurement#:~:text=ASC%20Guidelines%20for%20University%20Purchasing</w:t>
        </w:r>
      </w:hyperlink>
      <w:r w:rsidR="00CA7F2F">
        <w:rPr>
          <w:rFonts w:cstheme="minorHAnsi"/>
          <w:sz w:val="18"/>
          <w:szCs w:val="18"/>
        </w:rPr>
        <w:t xml:space="preserve"> </w:t>
      </w:r>
    </w:p>
    <w:p w:rsidR="00722DAA" w:rsidP="00D6484D" w:rsidRDefault="00907A0F" w14:paraId="4ADA56A9" w14:textId="6ADF3D18">
      <w:pPr>
        <w:pStyle w:val="ListParagraph"/>
        <w:numPr>
          <w:ilvl w:val="0"/>
          <w:numId w:val="5"/>
        </w:numPr>
        <w:spacing w:after="0"/>
        <w:rPr>
          <w:rFonts w:cstheme="minorHAnsi"/>
          <w:sz w:val="18"/>
          <w:szCs w:val="18"/>
        </w:rPr>
      </w:pPr>
      <w:r w:rsidRPr="004A1F9F">
        <w:rPr>
          <w:rFonts w:cstheme="minorHAnsi"/>
          <w:b/>
          <w:bCs/>
          <w:sz w:val="18"/>
          <w:szCs w:val="18"/>
        </w:rPr>
        <w:t xml:space="preserve">Filling out the Requisition </w:t>
      </w:r>
      <w:r w:rsidRPr="00580D98">
        <w:rPr>
          <w:rFonts w:cstheme="minorHAnsi"/>
          <w:b/>
          <w:bCs/>
          <w:sz w:val="18"/>
          <w:szCs w:val="18"/>
        </w:rPr>
        <w:t>Form</w:t>
      </w:r>
      <w:r w:rsidRPr="00580D98" w:rsidR="000B0578">
        <w:rPr>
          <w:rFonts w:cstheme="minorHAnsi"/>
          <w:b/>
          <w:bCs/>
          <w:sz w:val="18"/>
          <w:szCs w:val="18"/>
        </w:rPr>
        <w:t>:</w:t>
      </w:r>
      <w:r w:rsidR="008931EC">
        <w:rPr>
          <w:rFonts w:cstheme="minorHAnsi"/>
          <w:b/>
          <w:bCs/>
          <w:sz w:val="18"/>
          <w:szCs w:val="18"/>
        </w:rPr>
        <w:t xml:space="preserve">  </w:t>
      </w:r>
      <w:r w:rsidRPr="00580D98" w:rsidR="00580D98">
        <w:rPr>
          <w:rFonts w:cstheme="minorHAnsi"/>
          <w:sz w:val="18"/>
          <w:szCs w:val="18"/>
        </w:rPr>
        <w:t>Common requisition types, Memo</w:t>
      </w:r>
      <w:r w:rsidR="0026093D">
        <w:rPr>
          <w:rFonts w:cstheme="minorHAnsi"/>
          <w:sz w:val="18"/>
          <w:szCs w:val="18"/>
        </w:rPr>
        <w:t>’s, Good &amp; Service line</w:t>
      </w:r>
      <w:r w:rsidR="007469DE">
        <w:rPr>
          <w:rFonts w:cstheme="minorHAnsi"/>
          <w:sz w:val="18"/>
          <w:szCs w:val="18"/>
        </w:rPr>
        <w:t xml:space="preserve">s, </w:t>
      </w:r>
      <w:r>
        <w:rPr>
          <w:rFonts w:cstheme="minorHAnsi"/>
          <w:sz w:val="18"/>
          <w:szCs w:val="18"/>
        </w:rPr>
        <w:t xml:space="preserve"> </w:t>
      </w:r>
      <w:hyperlink w:history="1" w:anchor=":~:text=Filling%20out%20the%20Requisition%20Form" r:id="rId29">
        <w:r w:rsidRPr="00294EB4">
          <w:rPr>
            <w:rStyle w:val="Hyperlink"/>
            <w:rFonts w:cstheme="minorHAnsi"/>
            <w:sz w:val="18"/>
            <w:szCs w:val="18"/>
          </w:rPr>
          <w:t>https://ascintranet.osu.edu/business-services/procurement#:~:text=Filling%20out%20the%20Requisition%20Form</w:t>
        </w:r>
      </w:hyperlink>
      <w:r>
        <w:rPr>
          <w:rFonts w:cstheme="minorHAnsi"/>
          <w:sz w:val="18"/>
          <w:szCs w:val="18"/>
        </w:rPr>
        <w:t xml:space="preserve"> </w:t>
      </w:r>
    </w:p>
    <w:p w:rsidR="004C72AF" w:rsidP="00D6484D" w:rsidRDefault="007469DE" w14:paraId="48C9C78C" w14:textId="389B13D0">
      <w:pPr>
        <w:pStyle w:val="ListParagraph"/>
        <w:numPr>
          <w:ilvl w:val="0"/>
          <w:numId w:val="5"/>
        </w:numPr>
        <w:spacing w:after="0"/>
        <w:rPr>
          <w:rFonts w:cstheme="minorHAnsi"/>
          <w:sz w:val="18"/>
          <w:szCs w:val="18"/>
        </w:rPr>
      </w:pPr>
      <w:r w:rsidRPr="009327C1">
        <w:rPr>
          <w:rFonts w:cstheme="minorHAnsi"/>
          <w:b/>
          <w:bCs/>
          <w:sz w:val="18"/>
          <w:szCs w:val="18"/>
        </w:rPr>
        <w:t>Independent Contractor Agreement (ICA</w:t>
      </w:r>
      <w:r w:rsidRPr="009327C1" w:rsidR="00AF6303">
        <w:rPr>
          <w:rFonts w:cstheme="minorHAnsi"/>
          <w:b/>
          <w:bCs/>
          <w:sz w:val="18"/>
          <w:szCs w:val="18"/>
        </w:rPr>
        <w:t xml:space="preserve">):  Includes </w:t>
      </w:r>
      <w:r w:rsidRPr="009327C1" w:rsidR="007209B5">
        <w:rPr>
          <w:rFonts w:cstheme="minorHAnsi"/>
          <w:b/>
          <w:bCs/>
          <w:sz w:val="18"/>
          <w:szCs w:val="18"/>
        </w:rPr>
        <w:t xml:space="preserve">instructions and </w:t>
      </w:r>
      <w:r w:rsidRPr="009327C1" w:rsidR="00AF6303">
        <w:rPr>
          <w:rFonts w:cstheme="minorHAnsi"/>
          <w:b/>
          <w:bCs/>
          <w:sz w:val="18"/>
          <w:szCs w:val="18"/>
        </w:rPr>
        <w:t>form</w:t>
      </w:r>
      <w:r w:rsidRPr="009327C1" w:rsidR="007209B5">
        <w:rPr>
          <w:rFonts w:cstheme="minorHAnsi"/>
          <w:b/>
          <w:bCs/>
          <w:sz w:val="18"/>
          <w:szCs w:val="18"/>
        </w:rPr>
        <w:t>s</w:t>
      </w:r>
      <w:r w:rsidR="007209B5">
        <w:rPr>
          <w:rFonts w:cstheme="minorHAnsi"/>
          <w:sz w:val="18"/>
          <w:szCs w:val="18"/>
        </w:rPr>
        <w:t xml:space="preserve"> </w:t>
      </w:r>
      <w:hyperlink w:history="1" w:anchor=":~:text=Independent%20Contractor%20Agreements%20(ICA)%3A%20How%20to%20pay%20an%20individual%20via%20PO" r:id="rId30">
        <w:r w:rsidRPr="00294EB4" w:rsidR="00CB5DDA">
          <w:rPr>
            <w:rStyle w:val="Hyperlink"/>
            <w:rFonts w:cstheme="minorHAnsi"/>
            <w:sz w:val="18"/>
            <w:szCs w:val="18"/>
          </w:rPr>
          <w:t>https://ascintranet.osu.edu/business-services/procurement#:~:text=Independent%20Contractor%20Agreements%20(ICA)%3A%20How%20to%20pay%20an%20individual%20via%20PO</w:t>
        </w:r>
      </w:hyperlink>
    </w:p>
    <w:p w:rsidR="00CB5DDA" w:rsidP="00D6484D" w:rsidRDefault="009A120D" w14:paraId="081BB419" w14:textId="59F1748A">
      <w:pPr>
        <w:pStyle w:val="ListParagraph"/>
        <w:numPr>
          <w:ilvl w:val="0"/>
          <w:numId w:val="5"/>
        </w:numPr>
        <w:spacing w:after="0"/>
        <w:rPr>
          <w:rFonts w:cstheme="minorHAnsi"/>
          <w:sz w:val="18"/>
          <w:szCs w:val="18"/>
        </w:rPr>
      </w:pPr>
      <w:r w:rsidRPr="00386BF4">
        <w:rPr>
          <w:rFonts w:cstheme="minorHAnsi"/>
          <w:b/>
          <w:bCs/>
          <w:sz w:val="18"/>
          <w:szCs w:val="18"/>
        </w:rPr>
        <w:t>PO Closure Process</w:t>
      </w:r>
      <w:r w:rsidR="00386BF4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 </w:t>
      </w:r>
      <w:hyperlink w:history="1" w:anchor=":~:text=PO-,Closure,-Process" r:id="rId31">
        <w:r w:rsidRPr="00294EB4" w:rsidR="00386BF4">
          <w:rPr>
            <w:rStyle w:val="Hyperlink"/>
            <w:rFonts w:cstheme="minorHAnsi"/>
            <w:sz w:val="18"/>
            <w:szCs w:val="18"/>
          </w:rPr>
          <w:t>https://ascintranet.osu.edu/business-services/procurement#:~:text=PO-,Closure,-Process</w:t>
        </w:r>
      </w:hyperlink>
      <w:r w:rsidR="00386BF4">
        <w:rPr>
          <w:rFonts w:cstheme="minorHAnsi"/>
          <w:sz w:val="18"/>
          <w:szCs w:val="18"/>
        </w:rPr>
        <w:t xml:space="preserve"> </w:t>
      </w:r>
    </w:p>
    <w:p w:rsidR="009A120D" w:rsidP="00D6484D" w:rsidRDefault="0086370A" w14:paraId="2EAAB545" w14:textId="799F5E8F">
      <w:pPr>
        <w:pStyle w:val="ListParagraph"/>
        <w:numPr>
          <w:ilvl w:val="0"/>
          <w:numId w:val="5"/>
        </w:numPr>
        <w:spacing w:after="0"/>
        <w:rPr>
          <w:rFonts w:cstheme="minorHAnsi"/>
          <w:sz w:val="18"/>
          <w:szCs w:val="18"/>
        </w:rPr>
      </w:pPr>
      <w:r w:rsidRPr="00F4360D">
        <w:rPr>
          <w:rFonts w:cstheme="minorHAnsi"/>
          <w:b/>
          <w:bCs/>
          <w:sz w:val="18"/>
          <w:szCs w:val="18"/>
        </w:rPr>
        <w:t>Terms and conditions Approval</w:t>
      </w:r>
      <w:r>
        <w:rPr>
          <w:rFonts w:cstheme="minorHAnsi"/>
          <w:sz w:val="18"/>
          <w:szCs w:val="18"/>
        </w:rPr>
        <w:t xml:space="preserve"> </w:t>
      </w:r>
      <w:hyperlink w:history="1" w:anchor=":~:text=Terms%20and%20Conditions%20Approval" r:id="rId32">
        <w:r w:rsidRPr="00294EB4">
          <w:rPr>
            <w:rStyle w:val="Hyperlink"/>
            <w:rFonts w:cstheme="minorHAnsi"/>
            <w:sz w:val="18"/>
            <w:szCs w:val="18"/>
          </w:rPr>
          <w:t>https://ascintranet.osu.edu/business-services/procurement#:~:text=Terms%20and%20Conditions%20Approval</w:t>
        </w:r>
      </w:hyperlink>
      <w:r>
        <w:rPr>
          <w:rFonts w:cstheme="minorHAnsi"/>
          <w:sz w:val="18"/>
          <w:szCs w:val="18"/>
        </w:rPr>
        <w:t xml:space="preserve"> </w:t>
      </w:r>
    </w:p>
    <w:p w:rsidR="0086370A" w:rsidP="00D6484D" w:rsidRDefault="009E68BE" w14:paraId="6122C6FF" w14:textId="7451A6D6">
      <w:pPr>
        <w:pStyle w:val="ListParagraph"/>
        <w:numPr>
          <w:ilvl w:val="0"/>
          <w:numId w:val="5"/>
        </w:numPr>
        <w:spacing w:after="0"/>
        <w:rPr>
          <w:rFonts w:cstheme="minorHAnsi"/>
          <w:sz w:val="18"/>
          <w:szCs w:val="18"/>
        </w:rPr>
      </w:pPr>
      <w:r w:rsidRPr="000001EF">
        <w:rPr>
          <w:rFonts w:cstheme="minorHAnsi"/>
          <w:b/>
          <w:bCs/>
          <w:sz w:val="18"/>
          <w:szCs w:val="18"/>
        </w:rPr>
        <w:t>New</w:t>
      </w:r>
      <w:r w:rsidRPr="000001EF" w:rsidR="003F44ED">
        <w:rPr>
          <w:rFonts w:cstheme="minorHAnsi"/>
          <w:b/>
          <w:bCs/>
          <w:sz w:val="18"/>
          <w:szCs w:val="18"/>
        </w:rPr>
        <w:t xml:space="preserve"> External Supplier</w:t>
      </w:r>
      <w:r w:rsidR="003F44ED">
        <w:rPr>
          <w:rFonts w:cstheme="minorHAnsi"/>
          <w:sz w:val="18"/>
          <w:szCs w:val="18"/>
        </w:rPr>
        <w:t xml:space="preserve"> </w:t>
      </w:r>
      <w:hyperlink w:history="1" w:anchor=":~:text=New%20External%20Supplier%20in%20Workday%20to%20pay%20via%20PO" r:id="rId33">
        <w:r w:rsidRPr="00294EB4" w:rsidR="003F44ED">
          <w:rPr>
            <w:rStyle w:val="Hyperlink"/>
            <w:rFonts w:cstheme="minorHAnsi"/>
            <w:sz w:val="18"/>
            <w:szCs w:val="18"/>
          </w:rPr>
          <w:t>https://ascintranet.osu.edu/business-services/procurement#:~:text=New%20External%20Supplier%20in%20Workday%20to%20pay%20via%20PO</w:t>
        </w:r>
      </w:hyperlink>
    </w:p>
    <w:p w:rsidR="003F44ED" w:rsidP="00D6484D" w:rsidRDefault="003F44ED" w14:paraId="4671D29D" w14:textId="1752A4FB">
      <w:pPr>
        <w:pStyle w:val="ListParagraph"/>
        <w:numPr>
          <w:ilvl w:val="0"/>
          <w:numId w:val="5"/>
        </w:numPr>
        <w:spacing w:after="0"/>
        <w:rPr>
          <w:rFonts w:cstheme="minorHAnsi"/>
          <w:sz w:val="18"/>
          <w:szCs w:val="18"/>
        </w:rPr>
      </w:pPr>
      <w:r w:rsidRPr="00BA1F62">
        <w:rPr>
          <w:rFonts w:cstheme="minorHAnsi"/>
          <w:b/>
          <w:bCs/>
          <w:sz w:val="18"/>
          <w:szCs w:val="18"/>
        </w:rPr>
        <w:t>Blanket Order</w:t>
      </w:r>
      <w:r>
        <w:rPr>
          <w:rFonts w:cstheme="minorHAnsi"/>
          <w:sz w:val="18"/>
          <w:szCs w:val="18"/>
        </w:rPr>
        <w:t xml:space="preserve"> </w:t>
      </w:r>
      <w:hyperlink w:history="1" w:anchor=":~:text=pay%20via%20PO-,Blanket,-PO" r:id="rId34">
        <w:r w:rsidRPr="00294EB4" w:rsidR="00BA1F62">
          <w:rPr>
            <w:rStyle w:val="Hyperlink"/>
            <w:rFonts w:cstheme="minorHAnsi"/>
            <w:sz w:val="18"/>
            <w:szCs w:val="18"/>
          </w:rPr>
          <w:t>https://ascintranet.osu.edu/business-services/procurement#:~:text=pay%20via%20PO-,Blanket,-PO</w:t>
        </w:r>
      </w:hyperlink>
      <w:r w:rsidR="00BA1F62">
        <w:rPr>
          <w:rFonts w:cstheme="minorHAnsi"/>
          <w:sz w:val="18"/>
          <w:szCs w:val="18"/>
        </w:rPr>
        <w:t xml:space="preserve"> </w:t>
      </w:r>
    </w:p>
    <w:p w:rsidR="00445925" w:rsidP="00D6484D" w:rsidRDefault="00445925" w14:paraId="4F9745AF" w14:textId="7178006D">
      <w:pPr>
        <w:pStyle w:val="ListParagraph"/>
        <w:numPr>
          <w:ilvl w:val="0"/>
          <w:numId w:val="5"/>
        </w:numPr>
        <w:spacing w:after="0"/>
        <w:rPr>
          <w:rFonts w:cstheme="minorHAnsi"/>
          <w:sz w:val="18"/>
          <w:szCs w:val="18"/>
        </w:rPr>
      </w:pPr>
      <w:r w:rsidRPr="00445925">
        <w:rPr>
          <w:rFonts w:cstheme="minorHAnsi"/>
          <w:b/>
          <w:bCs/>
          <w:sz w:val="18"/>
          <w:szCs w:val="18"/>
        </w:rPr>
        <w:t>What is a good business purpose?</w:t>
      </w:r>
      <w:r>
        <w:rPr>
          <w:rFonts w:cstheme="minorHAnsi"/>
          <w:sz w:val="18"/>
          <w:szCs w:val="18"/>
        </w:rPr>
        <w:t xml:space="preserve"> </w:t>
      </w:r>
      <w:hyperlink w:history="1" w:anchor=":~:text=What%20is%20a%20good%20business%20purpose%3F" r:id="rId35">
        <w:r w:rsidRPr="00294EB4">
          <w:rPr>
            <w:rStyle w:val="Hyperlink"/>
            <w:rFonts w:cstheme="minorHAnsi"/>
            <w:sz w:val="18"/>
            <w:szCs w:val="18"/>
          </w:rPr>
          <w:t>https://ascintranet.osu.edu/business-services/faqs#:~:text=What%20is%20a%20good%20business%20purpose%3F</w:t>
        </w:r>
      </w:hyperlink>
    </w:p>
    <w:p w:rsidRPr="00CA7F2F" w:rsidR="00445925" w:rsidP="00D6484D" w:rsidRDefault="00445925" w14:paraId="205A4FF3" w14:textId="77777777">
      <w:pPr>
        <w:pStyle w:val="ListParagraph"/>
        <w:numPr>
          <w:ilvl w:val="0"/>
          <w:numId w:val="5"/>
        </w:numPr>
        <w:spacing w:after="0"/>
        <w:rPr>
          <w:rFonts w:cstheme="minorHAnsi"/>
          <w:sz w:val="18"/>
          <w:szCs w:val="18"/>
        </w:rPr>
      </w:pPr>
    </w:p>
    <w:p w:rsidR="00E9265E" w:rsidP="001441C0" w:rsidRDefault="00E9265E" w14:paraId="1E8171BD" w14:textId="77777777">
      <w:pPr>
        <w:spacing w:after="0"/>
        <w:rPr>
          <w:rFonts w:cstheme="minorHAnsi"/>
          <w:sz w:val="18"/>
          <w:szCs w:val="18"/>
        </w:rPr>
      </w:pPr>
    </w:p>
    <w:p w:rsidRPr="00E32A97" w:rsidR="00D41DD3" w:rsidP="00D41DD3" w:rsidRDefault="00D41DD3" w14:paraId="42CE655F" w14:textId="77777777">
      <w:pPr>
        <w:spacing w:after="0"/>
        <w:rPr>
          <w:rFonts w:cstheme="minorHAnsi"/>
          <w:sz w:val="20"/>
          <w:szCs w:val="20"/>
          <w:u w:val="single"/>
        </w:rPr>
      </w:pPr>
      <w:r w:rsidRPr="00E32A97">
        <w:rPr>
          <w:rFonts w:cstheme="minorHAnsi"/>
          <w:sz w:val="20"/>
          <w:szCs w:val="20"/>
          <w:u w:val="single"/>
        </w:rPr>
        <w:t xml:space="preserve">Waiver documents </w:t>
      </w:r>
    </w:p>
    <w:p w:rsidRPr="0061558E" w:rsidR="00D41DD3" w:rsidP="00D41DD3" w:rsidRDefault="00D41DD3" w14:paraId="0313D178" w14:textId="77777777">
      <w:pPr>
        <w:spacing w:after="0"/>
        <w:rPr>
          <w:rFonts w:cstheme="minorHAnsi"/>
          <w:sz w:val="18"/>
          <w:szCs w:val="18"/>
        </w:rPr>
      </w:pPr>
      <w:r w:rsidRPr="0061558E">
        <w:rPr>
          <w:rFonts w:cstheme="minorHAnsi"/>
          <w:sz w:val="18"/>
          <w:szCs w:val="18"/>
        </w:rPr>
        <w:t xml:space="preserve">FAQ: </w:t>
      </w:r>
      <w:hyperlink w:history="1" r:id="rId36">
        <w:r w:rsidRPr="0061558E">
          <w:rPr>
            <w:rStyle w:val="Hyperlink"/>
            <w:rFonts w:cstheme="minorHAnsi"/>
            <w:sz w:val="18"/>
            <w:szCs w:val="18"/>
          </w:rPr>
          <w:t>https://busfin.osu.edu/system/files/bid_waiver_process_guide_and_faq_accessible_format.pdf</w:t>
        </w:r>
      </w:hyperlink>
      <w:r w:rsidRPr="0061558E">
        <w:rPr>
          <w:rFonts w:cstheme="minorHAnsi"/>
          <w:sz w:val="18"/>
          <w:szCs w:val="18"/>
        </w:rPr>
        <w:t xml:space="preserve"> </w:t>
      </w:r>
    </w:p>
    <w:p w:rsidRPr="0061558E" w:rsidR="00D41DD3" w:rsidP="00D41DD3" w:rsidRDefault="00D41DD3" w14:paraId="2A57A7E9" w14:textId="77777777">
      <w:pPr>
        <w:spacing w:after="0"/>
        <w:rPr>
          <w:rFonts w:cstheme="minorHAnsi"/>
          <w:sz w:val="18"/>
          <w:szCs w:val="18"/>
        </w:rPr>
      </w:pPr>
      <w:r w:rsidRPr="0061558E">
        <w:rPr>
          <w:rFonts w:cstheme="minorHAnsi"/>
          <w:sz w:val="18"/>
          <w:szCs w:val="18"/>
        </w:rPr>
        <w:t xml:space="preserve">Waiver Instructions: </w:t>
      </w:r>
      <w:hyperlink w:history="1" r:id="rId37">
        <w:r w:rsidRPr="0061558E">
          <w:rPr>
            <w:rStyle w:val="Hyperlink"/>
            <w:rFonts w:cstheme="minorHAnsi"/>
            <w:sz w:val="18"/>
            <w:szCs w:val="18"/>
          </w:rPr>
          <w:t>https://busfin.osu.edu/sites/default/files/instructionsforwaiver.pdf</w:t>
        </w:r>
      </w:hyperlink>
      <w:r w:rsidRPr="0061558E">
        <w:rPr>
          <w:rFonts w:cstheme="minorHAnsi"/>
          <w:sz w:val="18"/>
          <w:szCs w:val="18"/>
        </w:rPr>
        <w:t xml:space="preserve"> </w:t>
      </w:r>
    </w:p>
    <w:p w:rsidRPr="0061558E" w:rsidR="00190AF8" w:rsidP="00D41DD3" w:rsidRDefault="00D41DD3" w14:paraId="74AACAEC" w14:textId="7FD15BC7">
      <w:pPr>
        <w:spacing w:after="0"/>
        <w:rPr>
          <w:rFonts w:cstheme="minorHAnsi"/>
          <w:sz w:val="18"/>
          <w:szCs w:val="18"/>
        </w:rPr>
      </w:pPr>
      <w:r w:rsidRPr="0061558E">
        <w:rPr>
          <w:rFonts w:cstheme="minorHAnsi"/>
          <w:sz w:val="18"/>
          <w:szCs w:val="18"/>
        </w:rPr>
        <w:t xml:space="preserve">Waiver form: </w:t>
      </w:r>
      <w:hyperlink w:history="1" r:id="rId38">
        <w:r w:rsidRPr="0061558E">
          <w:rPr>
            <w:rStyle w:val="Hyperlink"/>
            <w:rFonts w:cstheme="minorHAnsi"/>
            <w:sz w:val="18"/>
            <w:szCs w:val="18"/>
          </w:rPr>
          <w:t>https://busfin.osu.edu/sites/default/files/requestforwaiver.pdf</w:t>
        </w:r>
      </w:hyperlink>
    </w:p>
    <w:p w:rsidRPr="0061558E" w:rsidR="006265F8" w:rsidP="001441C0" w:rsidRDefault="006265F8" w14:paraId="42BBA531" w14:textId="77777777">
      <w:pPr>
        <w:spacing w:after="0"/>
        <w:rPr>
          <w:rFonts w:cstheme="minorHAnsi"/>
          <w:sz w:val="18"/>
          <w:szCs w:val="18"/>
        </w:rPr>
      </w:pPr>
    </w:p>
    <w:p w:rsidRPr="00E32A97" w:rsidR="00CB2C80" w:rsidP="001441C0" w:rsidRDefault="00CB2C80" w14:paraId="0172D849" w14:textId="5B8A7C99">
      <w:pPr>
        <w:spacing w:after="0"/>
        <w:rPr>
          <w:rFonts w:cstheme="minorHAnsi"/>
          <w:sz w:val="20"/>
          <w:szCs w:val="20"/>
          <w:u w:val="single"/>
        </w:rPr>
      </w:pPr>
      <w:r w:rsidRPr="00E32A97">
        <w:rPr>
          <w:rFonts w:cstheme="minorHAnsi"/>
          <w:sz w:val="20"/>
          <w:szCs w:val="20"/>
          <w:u w:val="single"/>
        </w:rPr>
        <w:t>OSU Purchasing</w:t>
      </w:r>
    </w:p>
    <w:p w:rsidRPr="0061558E" w:rsidR="001441C0" w:rsidP="001441C0" w:rsidRDefault="001441C0" w14:paraId="2A741C2E" w14:textId="721DEF51">
      <w:pPr>
        <w:spacing w:after="0"/>
        <w:rPr>
          <w:rFonts w:cstheme="minorHAnsi"/>
          <w:sz w:val="18"/>
          <w:szCs w:val="18"/>
        </w:rPr>
      </w:pPr>
      <w:r w:rsidRPr="0061558E">
        <w:rPr>
          <w:rFonts w:cstheme="minorHAnsi"/>
          <w:sz w:val="18"/>
          <w:szCs w:val="18"/>
        </w:rPr>
        <w:t xml:space="preserve">OSU Purchasing/Contract book: </w:t>
      </w:r>
      <w:hyperlink w:history="1" r:id="rId39">
        <w:r w:rsidRPr="0061558E" w:rsidR="00666836">
          <w:rPr>
            <w:rStyle w:val="Hyperlink"/>
            <w:rFonts w:cstheme="minorHAnsi"/>
            <w:sz w:val="18"/>
            <w:szCs w:val="18"/>
          </w:rPr>
          <w:t>https://busfin.osu.edu/buy-sell-travel/purchasing/find-supplier</w:t>
        </w:r>
      </w:hyperlink>
      <w:r w:rsidRPr="0061558E" w:rsidR="00666836">
        <w:rPr>
          <w:rFonts w:cstheme="minorHAnsi"/>
          <w:sz w:val="18"/>
          <w:szCs w:val="18"/>
        </w:rPr>
        <w:t xml:space="preserve"> </w:t>
      </w:r>
    </w:p>
    <w:p w:rsidR="00A82917" w:rsidP="001441C0" w:rsidRDefault="00A82917" w14:paraId="1B7DC63D" w14:textId="760831CC">
      <w:pPr>
        <w:spacing w:after="0"/>
        <w:rPr>
          <w:rFonts w:cstheme="minorHAnsi"/>
          <w:sz w:val="18"/>
          <w:szCs w:val="18"/>
        </w:rPr>
      </w:pPr>
      <w:r w:rsidRPr="0061558E">
        <w:rPr>
          <w:rFonts w:cstheme="minorHAnsi"/>
          <w:sz w:val="18"/>
          <w:szCs w:val="18"/>
        </w:rPr>
        <w:t xml:space="preserve">Procuring goods and services priority consideration: </w:t>
      </w:r>
      <w:hyperlink w:history="1" r:id="rId40">
        <w:r w:rsidRPr="0061558E">
          <w:rPr>
            <w:rStyle w:val="Hyperlink"/>
            <w:rFonts w:cstheme="minorHAnsi"/>
            <w:sz w:val="18"/>
            <w:szCs w:val="18"/>
          </w:rPr>
          <w:t>https://admin.resources.osu.edu/workday/workday-for-core-users-finance/procuring-goods-and-services?check_logged_in=1</w:t>
        </w:r>
      </w:hyperlink>
      <w:r w:rsidRPr="0061558E">
        <w:rPr>
          <w:rFonts w:cstheme="minorHAnsi"/>
          <w:sz w:val="18"/>
          <w:szCs w:val="18"/>
        </w:rPr>
        <w:t xml:space="preserve"> </w:t>
      </w:r>
    </w:p>
    <w:p w:rsidRPr="0061558E" w:rsidR="009F37D8" w:rsidP="591A1D56" w:rsidRDefault="009F37D8" w14:paraId="2188D750" w14:textId="51908FEF">
      <w:pPr>
        <w:spacing w:after="0"/>
        <w:rPr>
          <w:rFonts w:cs="Calibri" w:cstheme="minorAscii"/>
          <w:sz w:val="18"/>
          <w:szCs w:val="18"/>
        </w:rPr>
      </w:pPr>
      <w:r w:rsidRPr="591A1D56" w:rsidR="009F37D8">
        <w:rPr>
          <w:rFonts w:cs="Calibri" w:cstheme="minorAscii"/>
          <w:sz w:val="18"/>
          <w:szCs w:val="18"/>
        </w:rPr>
        <w:t>OSU Products and Services</w:t>
      </w:r>
      <w:r w:rsidRPr="591A1D56" w:rsidR="755CBAAA">
        <w:rPr>
          <w:rFonts w:cs="Calibri" w:cstheme="minorAscii"/>
          <w:sz w:val="18"/>
          <w:szCs w:val="18"/>
        </w:rPr>
        <w:t>: Lists</w:t>
      </w:r>
      <w:r w:rsidRPr="591A1D56" w:rsidR="009F37D8">
        <w:rPr>
          <w:rFonts w:cs="Calibri" w:cstheme="minorAscii"/>
          <w:sz w:val="18"/>
          <w:szCs w:val="18"/>
        </w:rPr>
        <w:t xml:space="preserve"> of various supply catalogs, Dry Ice, Gasses </w:t>
      </w:r>
      <w:r w:rsidRPr="591A1D56" w:rsidR="000A2319">
        <w:rPr>
          <w:rFonts w:cs="Calibri" w:cstheme="minorAscii"/>
          <w:sz w:val="18"/>
          <w:szCs w:val="18"/>
        </w:rPr>
        <w:t xml:space="preserve">and Liquid Nitrogen </w:t>
      </w:r>
      <w:r w:rsidRPr="591A1D56" w:rsidR="00EC7C63">
        <w:rPr>
          <w:rFonts w:cs="Calibri" w:cstheme="minorAscii"/>
          <w:sz w:val="18"/>
          <w:szCs w:val="18"/>
        </w:rPr>
        <w:t xml:space="preserve">ordering instructions.  </w:t>
      </w:r>
      <w:hyperlink r:id="R737f4f37fd0f4a27">
        <w:r w:rsidRPr="591A1D56" w:rsidR="00EC7C63">
          <w:rPr>
            <w:rStyle w:val="Hyperlink"/>
            <w:rFonts w:cs="Calibri" w:cstheme="minorAscii"/>
            <w:sz w:val="18"/>
            <w:szCs w:val="18"/>
          </w:rPr>
          <w:t>https://busfin.osu.edu/buy-sell-travel/purchase-products/stores/products-and-services</w:t>
        </w:r>
      </w:hyperlink>
      <w:r w:rsidRPr="591A1D56" w:rsidR="00EC7C63">
        <w:rPr>
          <w:rFonts w:cs="Calibri" w:cstheme="minorAscii"/>
          <w:sz w:val="18"/>
          <w:szCs w:val="18"/>
        </w:rPr>
        <w:t xml:space="preserve"> </w:t>
      </w:r>
    </w:p>
    <w:p w:rsidRPr="0061558E" w:rsidR="006265F8" w:rsidP="001441C0" w:rsidRDefault="006265F8" w14:paraId="6233E481" w14:textId="77777777">
      <w:pPr>
        <w:spacing w:after="0"/>
        <w:rPr>
          <w:rFonts w:cstheme="minorHAnsi"/>
          <w:sz w:val="18"/>
          <w:szCs w:val="18"/>
        </w:rPr>
      </w:pPr>
    </w:p>
    <w:p w:rsidRPr="0061558E" w:rsidR="00701E1B" w:rsidP="001441C0" w:rsidRDefault="00350F76" w14:paraId="6D6DE5F9" w14:textId="603094EE">
      <w:pPr>
        <w:spacing w:after="0"/>
        <w:rPr>
          <w:rFonts w:cstheme="minorHAnsi"/>
          <w:sz w:val="18"/>
          <w:szCs w:val="18"/>
        </w:rPr>
      </w:pPr>
      <w:r w:rsidRPr="0061558E">
        <w:rPr>
          <w:rFonts w:cstheme="minorHAnsi"/>
          <w:sz w:val="18"/>
          <w:szCs w:val="18"/>
        </w:rPr>
        <w:t xml:space="preserve"> </w:t>
      </w:r>
    </w:p>
    <w:p w:rsidRPr="0061558E" w:rsidR="00701E1B" w:rsidP="001441C0" w:rsidRDefault="00701E1B" w14:paraId="7CB5FC39" w14:textId="77777777">
      <w:pPr>
        <w:spacing w:after="0"/>
        <w:rPr>
          <w:rFonts w:cstheme="minorHAnsi"/>
          <w:sz w:val="18"/>
          <w:szCs w:val="18"/>
        </w:rPr>
      </w:pPr>
    </w:p>
    <w:p w:rsidRPr="0085408E" w:rsidR="004D0F92" w:rsidP="001441C0" w:rsidRDefault="004D0F92" w14:paraId="22A737D2" w14:textId="229F4239">
      <w:pPr>
        <w:spacing w:after="0"/>
      </w:pPr>
    </w:p>
    <w:sectPr w:rsidRPr="0085408E" w:rsidR="004D0F92" w:rsidSect="00A64FAE">
      <w:headerReference w:type="default" r:id="rId42"/>
      <w:footerReference w:type="default" r:id="rId43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64FAE" w:rsidP="00D64EA1" w:rsidRDefault="00A64FAE" w14:paraId="3E360DB1" w14:textId="77777777">
      <w:pPr>
        <w:spacing w:after="0" w:line="240" w:lineRule="auto"/>
      </w:pPr>
      <w:r>
        <w:separator/>
      </w:r>
    </w:p>
  </w:endnote>
  <w:endnote w:type="continuationSeparator" w:id="0">
    <w:p w:rsidR="00A64FAE" w:rsidP="00D64EA1" w:rsidRDefault="00A64FAE" w14:paraId="41EE9FA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10260"/>
      <w:gridCol w:w="540"/>
    </w:tblGrid>
    <w:tr w:rsidR="00E8418D" w:rsidTr="00E8418D" w14:paraId="39997DC4" w14:textId="77777777">
      <w:trPr>
        <w:jc w:val="right"/>
      </w:trPr>
      <w:tc>
        <w:tcPr>
          <w:tcW w:w="4795" w:type="dxa"/>
          <w:vAlign w:val="center"/>
        </w:tcPr>
        <w:p w:rsidR="00E8418D" w:rsidRDefault="00F353E8" w14:paraId="09967B9C" w14:textId="359614AD">
          <w:pPr>
            <w:pStyle w:val="Header"/>
            <w:jc w:val="right"/>
            <w:rPr>
              <w:caps/>
              <w:color w:val="000000" w:themeColor="text1"/>
            </w:rPr>
          </w:pPr>
          <w:r>
            <w:rPr>
              <w:caps/>
              <w:color w:val="000000" w:themeColor="text1"/>
            </w:rPr>
            <w:t>3.15.2024</w:t>
          </w:r>
        </w:p>
      </w:tc>
      <w:tc>
        <w:tcPr>
          <w:tcW w:w="250" w:type="pct"/>
          <w:shd w:val="clear" w:color="auto" w:fill="D0CECE" w:themeFill="background2" w:themeFillShade="E6"/>
          <w:vAlign w:val="center"/>
        </w:tcPr>
        <w:p w:rsidR="00E8418D" w:rsidRDefault="00E8418D" w14:paraId="6D10D3C7" w14:textId="77777777">
          <w:pPr>
            <w:pStyle w:val="Footer"/>
            <w:tabs>
              <w:tab w:val="clear" w:pos="4680"/>
              <w:tab w:val="clear" w:pos="9360"/>
            </w:tabs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>
            <w:rPr>
              <w:noProof/>
              <w:color w:val="FFFFFF" w:themeColor="background1"/>
            </w:rPr>
            <w:t>2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:rsidR="00F353E8" w:rsidRDefault="00F353E8" w14:paraId="02D0CF6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64FAE" w:rsidP="00D64EA1" w:rsidRDefault="00A64FAE" w14:paraId="042DA009" w14:textId="77777777">
      <w:pPr>
        <w:spacing w:after="0" w:line="240" w:lineRule="auto"/>
      </w:pPr>
      <w:r>
        <w:separator/>
      </w:r>
    </w:p>
  </w:footnote>
  <w:footnote w:type="continuationSeparator" w:id="0">
    <w:p w:rsidR="00A64FAE" w:rsidP="00D64EA1" w:rsidRDefault="00A64FAE" w14:paraId="5D741C3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E8418D" w:rsidR="00D64EA1" w:rsidP="00D64EA1" w:rsidRDefault="00E8418D" w14:paraId="6BF75CAD" w14:textId="3CF8A258">
    <w:pPr>
      <w:pStyle w:val="Heading2"/>
      <w:rPr>
        <w:color w:val="auto"/>
      </w:rPr>
    </w:pPr>
    <w:r w:rsidRPr="00E8418D">
      <w:rPr>
        <w:noProof/>
        <w:color w:val="auto"/>
      </w:rPr>
      <w:drawing>
        <wp:anchor distT="0" distB="0" distL="114300" distR="114300" simplePos="0" relativeHeight="251658240" behindDoc="0" locked="0" layoutInCell="1" allowOverlap="1" wp14:anchorId="11C6E4B1" wp14:editId="6DE64E75">
          <wp:simplePos x="0" y="0"/>
          <wp:positionH relativeFrom="column">
            <wp:posOffset>5573395</wp:posOffset>
          </wp:positionH>
          <wp:positionV relativeFrom="paragraph">
            <wp:posOffset>-162864</wp:posOffset>
          </wp:positionV>
          <wp:extent cx="620202" cy="553067"/>
          <wp:effectExtent l="0" t="0" r="8890" b="0"/>
          <wp:wrapNone/>
          <wp:docPr id="1" name="Picture 1" descr="A logo for a colleg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2423834" name="Picture 1" descr="A logo for a colleg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202" cy="5530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82A94">
      <w:rPr>
        <w:noProof/>
        <w:color w:val="auto"/>
      </w:rPr>
      <w:t>Re</w:t>
    </w:r>
    <w:r w:rsidR="002E37B3">
      <w:rPr>
        <w:noProof/>
        <w:color w:val="auto"/>
      </w:rPr>
      <w:t>quisition</w:t>
    </w:r>
    <w:r w:rsidR="00B34F1C">
      <w:rPr>
        <w:noProof/>
        <w:color w:val="auto"/>
      </w:rPr>
      <w:t xml:space="preserve"> to PO</w:t>
    </w:r>
    <w:r w:rsidR="0027737F">
      <w:rPr>
        <w:noProof/>
        <w:color w:val="auto"/>
      </w:rPr>
      <w:t xml:space="preserve">: </w:t>
    </w:r>
    <w:r w:rsidRPr="00E8418D" w:rsidR="00D64EA1">
      <w:rPr>
        <w:color w:val="auto"/>
      </w:rPr>
      <w:t>Roles and Responsibilities</w:t>
    </w:r>
  </w:p>
  <w:p w:rsidR="00D64EA1" w:rsidRDefault="00D64EA1" w14:paraId="57ED4C7D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ySxn9cyr" int2:invalidationBookmarkName="" int2:hashCode="H1aJrzgVMM2aKQ" int2:id="xgDWzJ3W">
      <int2:state int2:type="AugLoop_Text_Critique" int2:value="Rejected"/>
    </int2:bookmark>
    <int2:bookmark int2:bookmarkName="_Int_gSv19r2Q" int2:invalidationBookmarkName="" int2:hashCode="m8JXXDkwQ36AVV" int2:id="98MF1Cj1">
      <int2:state int2:type="AugLoop_Text_Critique" int2:value="Rejected"/>
    </int2:bookmark>
    <int2:bookmark int2:bookmarkName="_Int_nqdtvpMe" int2:invalidationBookmarkName="" int2:hashCode="m8JXXDkwQ36AVV" int2:id="rc3jwhKf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F16AA"/>
    <w:multiLevelType w:val="hybridMultilevel"/>
    <w:tmpl w:val="66BE144E"/>
    <w:lvl w:ilvl="0" w:tplc="60C4A50C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99295C"/>
    <w:multiLevelType w:val="hybridMultilevel"/>
    <w:tmpl w:val="DD92C96A"/>
    <w:lvl w:ilvl="0" w:tplc="6980EF10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2B691B"/>
    <w:multiLevelType w:val="hybridMultilevel"/>
    <w:tmpl w:val="09542980"/>
    <w:lvl w:ilvl="0" w:tplc="BDBC66BE">
      <w:numFmt w:val="bullet"/>
      <w:lvlText w:val="-"/>
      <w:lvlJc w:val="left"/>
      <w:pPr>
        <w:ind w:left="720" w:hanging="360"/>
      </w:pPr>
      <w:rPr>
        <w:rFonts w:hint="eastAsia" w:ascii="MS Gothic" w:hAnsi="MS Gothic" w:eastAsia="MS Gothic" w:cs="Times New Roman (Body CS)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BFD49B7"/>
    <w:multiLevelType w:val="hybridMultilevel"/>
    <w:tmpl w:val="71F8B960"/>
    <w:lvl w:ilvl="0" w:tplc="04090001">
      <w:start w:val="1"/>
      <w:numFmt w:val="bullet"/>
      <w:lvlText w:val=""/>
      <w:lvlJc w:val="left"/>
      <w:pPr>
        <w:ind w:left="766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hint="default" w:ascii="Wingdings" w:hAnsi="Wingdings"/>
      </w:rPr>
    </w:lvl>
  </w:abstractNum>
  <w:abstractNum w:abstractNumId="4" w15:restartNumberingAfterBreak="0">
    <w:nsid w:val="323C67B6"/>
    <w:multiLevelType w:val="hybridMultilevel"/>
    <w:tmpl w:val="2E7832BA"/>
    <w:lvl w:ilvl="0" w:tplc="60C4A50C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861150B"/>
    <w:multiLevelType w:val="hybridMultilevel"/>
    <w:tmpl w:val="3C6C4F7A"/>
    <w:lvl w:ilvl="0" w:tplc="60C4A50C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C222B67"/>
    <w:multiLevelType w:val="hybridMultilevel"/>
    <w:tmpl w:val="BBFAF644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47073702">
    <w:abstractNumId w:val="3"/>
  </w:num>
  <w:num w:numId="2" w16cid:durableId="2140151197">
    <w:abstractNumId w:val="6"/>
  </w:num>
  <w:num w:numId="3" w16cid:durableId="1279097872">
    <w:abstractNumId w:val="1"/>
  </w:num>
  <w:num w:numId="4" w16cid:durableId="278949539">
    <w:abstractNumId w:val="4"/>
  </w:num>
  <w:num w:numId="5" w16cid:durableId="1754207473">
    <w:abstractNumId w:val="0"/>
  </w:num>
  <w:num w:numId="6" w16cid:durableId="1118649239">
    <w:abstractNumId w:val="2"/>
  </w:num>
  <w:num w:numId="7" w16cid:durableId="3297202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5B9"/>
    <w:rsid w:val="00000000"/>
    <w:rsid w:val="000001EF"/>
    <w:rsid w:val="0000130A"/>
    <w:rsid w:val="00003CCE"/>
    <w:rsid w:val="00003F43"/>
    <w:rsid w:val="000064E5"/>
    <w:rsid w:val="00023301"/>
    <w:rsid w:val="00030AA4"/>
    <w:rsid w:val="00031DC1"/>
    <w:rsid w:val="00034FDC"/>
    <w:rsid w:val="00036235"/>
    <w:rsid w:val="000425B8"/>
    <w:rsid w:val="000536DA"/>
    <w:rsid w:val="00057D67"/>
    <w:rsid w:val="0006519D"/>
    <w:rsid w:val="000652C3"/>
    <w:rsid w:val="0006549A"/>
    <w:rsid w:val="0007179E"/>
    <w:rsid w:val="0007289D"/>
    <w:rsid w:val="000845FD"/>
    <w:rsid w:val="00091B1D"/>
    <w:rsid w:val="000A2319"/>
    <w:rsid w:val="000A2CC9"/>
    <w:rsid w:val="000A552F"/>
    <w:rsid w:val="000A6E5C"/>
    <w:rsid w:val="000B0578"/>
    <w:rsid w:val="000B1302"/>
    <w:rsid w:val="000B1AF2"/>
    <w:rsid w:val="000B5C43"/>
    <w:rsid w:val="000C0D77"/>
    <w:rsid w:val="000C6CD2"/>
    <w:rsid w:val="000D7F93"/>
    <w:rsid w:val="000F35D4"/>
    <w:rsid w:val="0010541B"/>
    <w:rsid w:val="00111883"/>
    <w:rsid w:val="00111C2C"/>
    <w:rsid w:val="00124F0C"/>
    <w:rsid w:val="00132B1D"/>
    <w:rsid w:val="00142FEE"/>
    <w:rsid w:val="001441C0"/>
    <w:rsid w:val="0015533B"/>
    <w:rsid w:val="001564BE"/>
    <w:rsid w:val="00165237"/>
    <w:rsid w:val="00171095"/>
    <w:rsid w:val="00172EF1"/>
    <w:rsid w:val="00173E24"/>
    <w:rsid w:val="00185DF8"/>
    <w:rsid w:val="00190AF8"/>
    <w:rsid w:val="001A4F73"/>
    <w:rsid w:val="001A6BFD"/>
    <w:rsid w:val="001A7477"/>
    <w:rsid w:val="001A7A0F"/>
    <w:rsid w:val="001B0BFD"/>
    <w:rsid w:val="001B3B04"/>
    <w:rsid w:val="001B74E9"/>
    <w:rsid w:val="001C49B6"/>
    <w:rsid w:val="001C6FA1"/>
    <w:rsid w:val="001D1168"/>
    <w:rsid w:val="001D53DF"/>
    <w:rsid w:val="001F02FD"/>
    <w:rsid w:val="001F3333"/>
    <w:rsid w:val="001F7324"/>
    <w:rsid w:val="00200F7F"/>
    <w:rsid w:val="002015B6"/>
    <w:rsid w:val="00203E31"/>
    <w:rsid w:val="00204643"/>
    <w:rsid w:val="002051BD"/>
    <w:rsid w:val="00207527"/>
    <w:rsid w:val="00211B71"/>
    <w:rsid w:val="002177C0"/>
    <w:rsid w:val="00220E64"/>
    <w:rsid w:val="00224549"/>
    <w:rsid w:val="0023487A"/>
    <w:rsid w:val="00241B36"/>
    <w:rsid w:val="00242B82"/>
    <w:rsid w:val="00250560"/>
    <w:rsid w:val="002514AF"/>
    <w:rsid w:val="002539A2"/>
    <w:rsid w:val="0026093D"/>
    <w:rsid w:val="0027018B"/>
    <w:rsid w:val="002724BA"/>
    <w:rsid w:val="00274C4C"/>
    <w:rsid w:val="0027737F"/>
    <w:rsid w:val="00277B0B"/>
    <w:rsid w:val="00280644"/>
    <w:rsid w:val="0029083F"/>
    <w:rsid w:val="0029165B"/>
    <w:rsid w:val="00293F6C"/>
    <w:rsid w:val="00294F36"/>
    <w:rsid w:val="002A09ED"/>
    <w:rsid w:val="002A3D53"/>
    <w:rsid w:val="002B3425"/>
    <w:rsid w:val="002B34BD"/>
    <w:rsid w:val="002B7401"/>
    <w:rsid w:val="002B759A"/>
    <w:rsid w:val="002C28D0"/>
    <w:rsid w:val="002C2E7A"/>
    <w:rsid w:val="002C479F"/>
    <w:rsid w:val="002D3B51"/>
    <w:rsid w:val="002D3F6D"/>
    <w:rsid w:val="002E1928"/>
    <w:rsid w:val="002E37B3"/>
    <w:rsid w:val="002E4523"/>
    <w:rsid w:val="002E506B"/>
    <w:rsid w:val="002E71A2"/>
    <w:rsid w:val="002F080B"/>
    <w:rsid w:val="00306B4C"/>
    <w:rsid w:val="00307B8C"/>
    <w:rsid w:val="003105D5"/>
    <w:rsid w:val="00313EAB"/>
    <w:rsid w:val="00316FD5"/>
    <w:rsid w:val="00321F7C"/>
    <w:rsid w:val="0032293F"/>
    <w:rsid w:val="00327DE6"/>
    <w:rsid w:val="00330C3C"/>
    <w:rsid w:val="00350F76"/>
    <w:rsid w:val="00354464"/>
    <w:rsid w:val="00363253"/>
    <w:rsid w:val="0038089C"/>
    <w:rsid w:val="00381610"/>
    <w:rsid w:val="00382A94"/>
    <w:rsid w:val="00384DE3"/>
    <w:rsid w:val="00386BF4"/>
    <w:rsid w:val="00392658"/>
    <w:rsid w:val="00393BB9"/>
    <w:rsid w:val="00395BFC"/>
    <w:rsid w:val="003E1E63"/>
    <w:rsid w:val="003E5FD9"/>
    <w:rsid w:val="003F0528"/>
    <w:rsid w:val="003F2511"/>
    <w:rsid w:val="003F44ED"/>
    <w:rsid w:val="003F69B3"/>
    <w:rsid w:val="003F7158"/>
    <w:rsid w:val="00407A8B"/>
    <w:rsid w:val="00407E47"/>
    <w:rsid w:val="004103E4"/>
    <w:rsid w:val="00410BC8"/>
    <w:rsid w:val="00412166"/>
    <w:rsid w:val="00413C65"/>
    <w:rsid w:val="004144D7"/>
    <w:rsid w:val="004146B7"/>
    <w:rsid w:val="00423FCA"/>
    <w:rsid w:val="00427E56"/>
    <w:rsid w:val="00430240"/>
    <w:rsid w:val="00430661"/>
    <w:rsid w:val="004335AA"/>
    <w:rsid w:val="004361E4"/>
    <w:rsid w:val="00445925"/>
    <w:rsid w:val="00453947"/>
    <w:rsid w:val="00463E6D"/>
    <w:rsid w:val="004664C8"/>
    <w:rsid w:val="00475368"/>
    <w:rsid w:val="00477365"/>
    <w:rsid w:val="00480A6F"/>
    <w:rsid w:val="00482356"/>
    <w:rsid w:val="0048336A"/>
    <w:rsid w:val="004932BA"/>
    <w:rsid w:val="00493971"/>
    <w:rsid w:val="004A062B"/>
    <w:rsid w:val="004A1F9F"/>
    <w:rsid w:val="004B1C98"/>
    <w:rsid w:val="004C5209"/>
    <w:rsid w:val="004C601C"/>
    <w:rsid w:val="004C70C7"/>
    <w:rsid w:val="004C72AF"/>
    <w:rsid w:val="004D0F92"/>
    <w:rsid w:val="004D1147"/>
    <w:rsid w:val="004D1A40"/>
    <w:rsid w:val="004D4CC0"/>
    <w:rsid w:val="005002DD"/>
    <w:rsid w:val="00502A46"/>
    <w:rsid w:val="0050709F"/>
    <w:rsid w:val="00520C2E"/>
    <w:rsid w:val="00520EF7"/>
    <w:rsid w:val="0052697A"/>
    <w:rsid w:val="00547D2A"/>
    <w:rsid w:val="005537D3"/>
    <w:rsid w:val="00555DC5"/>
    <w:rsid w:val="005625E1"/>
    <w:rsid w:val="00566A2B"/>
    <w:rsid w:val="00567D5D"/>
    <w:rsid w:val="00571669"/>
    <w:rsid w:val="0057790A"/>
    <w:rsid w:val="00580D98"/>
    <w:rsid w:val="00586A45"/>
    <w:rsid w:val="00590C6D"/>
    <w:rsid w:val="005917F7"/>
    <w:rsid w:val="00593BB4"/>
    <w:rsid w:val="005A34DA"/>
    <w:rsid w:val="005A4F59"/>
    <w:rsid w:val="005C6801"/>
    <w:rsid w:val="005F5445"/>
    <w:rsid w:val="005F7014"/>
    <w:rsid w:val="00610BFB"/>
    <w:rsid w:val="0061558E"/>
    <w:rsid w:val="00617586"/>
    <w:rsid w:val="006265F8"/>
    <w:rsid w:val="006352A3"/>
    <w:rsid w:val="00637145"/>
    <w:rsid w:val="006404D4"/>
    <w:rsid w:val="00642B06"/>
    <w:rsid w:val="00656AF0"/>
    <w:rsid w:val="00666836"/>
    <w:rsid w:val="00672D65"/>
    <w:rsid w:val="006802E8"/>
    <w:rsid w:val="00695AEC"/>
    <w:rsid w:val="006A4ADF"/>
    <w:rsid w:val="006A78DA"/>
    <w:rsid w:val="006D2F70"/>
    <w:rsid w:val="006E7E02"/>
    <w:rsid w:val="006F62AC"/>
    <w:rsid w:val="00701356"/>
    <w:rsid w:val="00701E1B"/>
    <w:rsid w:val="0072054C"/>
    <w:rsid w:val="007209B5"/>
    <w:rsid w:val="00722DAA"/>
    <w:rsid w:val="00725ACC"/>
    <w:rsid w:val="00727A7E"/>
    <w:rsid w:val="00734289"/>
    <w:rsid w:val="007361BE"/>
    <w:rsid w:val="0074039D"/>
    <w:rsid w:val="007438A7"/>
    <w:rsid w:val="007469DE"/>
    <w:rsid w:val="00747D0B"/>
    <w:rsid w:val="00755207"/>
    <w:rsid w:val="00756679"/>
    <w:rsid w:val="00760AB3"/>
    <w:rsid w:val="0076310D"/>
    <w:rsid w:val="0077435C"/>
    <w:rsid w:val="007804CD"/>
    <w:rsid w:val="0079310B"/>
    <w:rsid w:val="007958FE"/>
    <w:rsid w:val="007A7B56"/>
    <w:rsid w:val="007B2491"/>
    <w:rsid w:val="007B7867"/>
    <w:rsid w:val="007C3E35"/>
    <w:rsid w:val="007C5514"/>
    <w:rsid w:val="007C5879"/>
    <w:rsid w:val="007D3D13"/>
    <w:rsid w:val="007E5738"/>
    <w:rsid w:val="007F0392"/>
    <w:rsid w:val="007F2E51"/>
    <w:rsid w:val="007F5405"/>
    <w:rsid w:val="007F633D"/>
    <w:rsid w:val="007F7DC0"/>
    <w:rsid w:val="00805D12"/>
    <w:rsid w:val="00806405"/>
    <w:rsid w:val="00813735"/>
    <w:rsid w:val="00824D84"/>
    <w:rsid w:val="00825832"/>
    <w:rsid w:val="00826DF8"/>
    <w:rsid w:val="0083013B"/>
    <w:rsid w:val="00832064"/>
    <w:rsid w:val="00837911"/>
    <w:rsid w:val="0084411A"/>
    <w:rsid w:val="0085408E"/>
    <w:rsid w:val="00854246"/>
    <w:rsid w:val="00854A91"/>
    <w:rsid w:val="00854C94"/>
    <w:rsid w:val="00855103"/>
    <w:rsid w:val="008568C2"/>
    <w:rsid w:val="0086370A"/>
    <w:rsid w:val="00864884"/>
    <w:rsid w:val="008738BD"/>
    <w:rsid w:val="00874A54"/>
    <w:rsid w:val="008775EA"/>
    <w:rsid w:val="008844A9"/>
    <w:rsid w:val="00890ED7"/>
    <w:rsid w:val="008931EC"/>
    <w:rsid w:val="00895701"/>
    <w:rsid w:val="008A2B25"/>
    <w:rsid w:val="008A3569"/>
    <w:rsid w:val="008A3EB7"/>
    <w:rsid w:val="008A62B0"/>
    <w:rsid w:val="008B6B49"/>
    <w:rsid w:val="008C1205"/>
    <w:rsid w:val="008C1B65"/>
    <w:rsid w:val="008C5405"/>
    <w:rsid w:val="008C7CB2"/>
    <w:rsid w:val="008D45A9"/>
    <w:rsid w:val="008D47FD"/>
    <w:rsid w:val="008D5312"/>
    <w:rsid w:val="008D6C42"/>
    <w:rsid w:val="008E6709"/>
    <w:rsid w:val="008F2F42"/>
    <w:rsid w:val="009033FE"/>
    <w:rsid w:val="00907A0F"/>
    <w:rsid w:val="00907CDB"/>
    <w:rsid w:val="0091241D"/>
    <w:rsid w:val="009214FD"/>
    <w:rsid w:val="00922A04"/>
    <w:rsid w:val="00923BF1"/>
    <w:rsid w:val="009253C9"/>
    <w:rsid w:val="00927007"/>
    <w:rsid w:val="00931D35"/>
    <w:rsid w:val="009327C1"/>
    <w:rsid w:val="0093648A"/>
    <w:rsid w:val="009406AC"/>
    <w:rsid w:val="009412FF"/>
    <w:rsid w:val="00944404"/>
    <w:rsid w:val="00957E8C"/>
    <w:rsid w:val="009805C8"/>
    <w:rsid w:val="00981790"/>
    <w:rsid w:val="009825AC"/>
    <w:rsid w:val="009933C7"/>
    <w:rsid w:val="009970E4"/>
    <w:rsid w:val="009A098D"/>
    <w:rsid w:val="009A0C29"/>
    <w:rsid w:val="009A120D"/>
    <w:rsid w:val="009B5F8B"/>
    <w:rsid w:val="009B616D"/>
    <w:rsid w:val="009B7FA5"/>
    <w:rsid w:val="009C0D2C"/>
    <w:rsid w:val="009D5E07"/>
    <w:rsid w:val="009E5E24"/>
    <w:rsid w:val="009E68BE"/>
    <w:rsid w:val="009F085F"/>
    <w:rsid w:val="009F0A99"/>
    <w:rsid w:val="009F37D8"/>
    <w:rsid w:val="009F5953"/>
    <w:rsid w:val="00A10D0E"/>
    <w:rsid w:val="00A31C82"/>
    <w:rsid w:val="00A41074"/>
    <w:rsid w:val="00A418C7"/>
    <w:rsid w:val="00A430A7"/>
    <w:rsid w:val="00A51004"/>
    <w:rsid w:val="00A61D43"/>
    <w:rsid w:val="00A6361E"/>
    <w:rsid w:val="00A64FAE"/>
    <w:rsid w:val="00A663C0"/>
    <w:rsid w:val="00A82917"/>
    <w:rsid w:val="00A94155"/>
    <w:rsid w:val="00AB0731"/>
    <w:rsid w:val="00AB5275"/>
    <w:rsid w:val="00AB5B4E"/>
    <w:rsid w:val="00AC591E"/>
    <w:rsid w:val="00AC6488"/>
    <w:rsid w:val="00AC67AB"/>
    <w:rsid w:val="00AD3F62"/>
    <w:rsid w:val="00AD78A6"/>
    <w:rsid w:val="00AE366B"/>
    <w:rsid w:val="00AE4759"/>
    <w:rsid w:val="00AF45DF"/>
    <w:rsid w:val="00AF6303"/>
    <w:rsid w:val="00B21961"/>
    <w:rsid w:val="00B2497C"/>
    <w:rsid w:val="00B34F1C"/>
    <w:rsid w:val="00B42BC9"/>
    <w:rsid w:val="00B47ECD"/>
    <w:rsid w:val="00B558CB"/>
    <w:rsid w:val="00B55F76"/>
    <w:rsid w:val="00B565DF"/>
    <w:rsid w:val="00B70119"/>
    <w:rsid w:val="00B85ABB"/>
    <w:rsid w:val="00B921DE"/>
    <w:rsid w:val="00B9625A"/>
    <w:rsid w:val="00B9756E"/>
    <w:rsid w:val="00BA1F62"/>
    <w:rsid w:val="00BA2DE6"/>
    <w:rsid w:val="00BA30A7"/>
    <w:rsid w:val="00BB1806"/>
    <w:rsid w:val="00BC0EBB"/>
    <w:rsid w:val="00BC27E3"/>
    <w:rsid w:val="00BC2C3B"/>
    <w:rsid w:val="00BC4671"/>
    <w:rsid w:val="00BD04E9"/>
    <w:rsid w:val="00BD52E9"/>
    <w:rsid w:val="00BE0E0F"/>
    <w:rsid w:val="00BE5E86"/>
    <w:rsid w:val="00BF55B3"/>
    <w:rsid w:val="00BF5CFF"/>
    <w:rsid w:val="00C02F2D"/>
    <w:rsid w:val="00C078B7"/>
    <w:rsid w:val="00C16D1D"/>
    <w:rsid w:val="00C176F7"/>
    <w:rsid w:val="00C27CD2"/>
    <w:rsid w:val="00C30D28"/>
    <w:rsid w:val="00C3221C"/>
    <w:rsid w:val="00C32D3D"/>
    <w:rsid w:val="00C410B9"/>
    <w:rsid w:val="00C508D1"/>
    <w:rsid w:val="00C53966"/>
    <w:rsid w:val="00C554EC"/>
    <w:rsid w:val="00C57F03"/>
    <w:rsid w:val="00C61E7F"/>
    <w:rsid w:val="00C63275"/>
    <w:rsid w:val="00C6538B"/>
    <w:rsid w:val="00C7183F"/>
    <w:rsid w:val="00C72E72"/>
    <w:rsid w:val="00C74EAC"/>
    <w:rsid w:val="00C82448"/>
    <w:rsid w:val="00C8694F"/>
    <w:rsid w:val="00C87679"/>
    <w:rsid w:val="00C91950"/>
    <w:rsid w:val="00C95F04"/>
    <w:rsid w:val="00C9644C"/>
    <w:rsid w:val="00C97017"/>
    <w:rsid w:val="00CA2796"/>
    <w:rsid w:val="00CA626F"/>
    <w:rsid w:val="00CA7F2F"/>
    <w:rsid w:val="00CB2C80"/>
    <w:rsid w:val="00CB5DDA"/>
    <w:rsid w:val="00CB6737"/>
    <w:rsid w:val="00CB72C4"/>
    <w:rsid w:val="00CC0236"/>
    <w:rsid w:val="00CC20C5"/>
    <w:rsid w:val="00CC5E15"/>
    <w:rsid w:val="00CC6718"/>
    <w:rsid w:val="00CC75EB"/>
    <w:rsid w:val="00CD0981"/>
    <w:rsid w:val="00CD0BE0"/>
    <w:rsid w:val="00CD0F68"/>
    <w:rsid w:val="00CD1592"/>
    <w:rsid w:val="00CD28AB"/>
    <w:rsid w:val="00CD5BDD"/>
    <w:rsid w:val="00CE09F9"/>
    <w:rsid w:val="00CE2D4A"/>
    <w:rsid w:val="00CE5A31"/>
    <w:rsid w:val="00CE6067"/>
    <w:rsid w:val="00CF0D76"/>
    <w:rsid w:val="00D05694"/>
    <w:rsid w:val="00D17BA8"/>
    <w:rsid w:val="00D22AC3"/>
    <w:rsid w:val="00D41DD3"/>
    <w:rsid w:val="00D44F9E"/>
    <w:rsid w:val="00D5620F"/>
    <w:rsid w:val="00D62D0E"/>
    <w:rsid w:val="00D64EA1"/>
    <w:rsid w:val="00D66F5E"/>
    <w:rsid w:val="00D7189F"/>
    <w:rsid w:val="00D71C97"/>
    <w:rsid w:val="00D73272"/>
    <w:rsid w:val="00D756D6"/>
    <w:rsid w:val="00D8032C"/>
    <w:rsid w:val="00D843A6"/>
    <w:rsid w:val="00D94BBC"/>
    <w:rsid w:val="00D961B1"/>
    <w:rsid w:val="00DA135B"/>
    <w:rsid w:val="00DA2B37"/>
    <w:rsid w:val="00DA69E2"/>
    <w:rsid w:val="00DB0DC9"/>
    <w:rsid w:val="00DB0F90"/>
    <w:rsid w:val="00DB4391"/>
    <w:rsid w:val="00DC3522"/>
    <w:rsid w:val="00DC43AE"/>
    <w:rsid w:val="00DD0B4E"/>
    <w:rsid w:val="00DE4DBB"/>
    <w:rsid w:val="00DE7B8D"/>
    <w:rsid w:val="00DF158B"/>
    <w:rsid w:val="00E04877"/>
    <w:rsid w:val="00E04D20"/>
    <w:rsid w:val="00E10A12"/>
    <w:rsid w:val="00E111B4"/>
    <w:rsid w:val="00E14ADB"/>
    <w:rsid w:val="00E17257"/>
    <w:rsid w:val="00E2059C"/>
    <w:rsid w:val="00E2589A"/>
    <w:rsid w:val="00E32A97"/>
    <w:rsid w:val="00E37863"/>
    <w:rsid w:val="00E40989"/>
    <w:rsid w:val="00E46ADA"/>
    <w:rsid w:val="00E503DA"/>
    <w:rsid w:val="00E51361"/>
    <w:rsid w:val="00E56A0C"/>
    <w:rsid w:val="00E647A8"/>
    <w:rsid w:val="00E8418D"/>
    <w:rsid w:val="00E877CE"/>
    <w:rsid w:val="00E9088F"/>
    <w:rsid w:val="00E9265E"/>
    <w:rsid w:val="00EB24A1"/>
    <w:rsid w:val="00EB4AA0"/>
    <w:rsid w:val="00EC0E46"/>
    <w:rsid w:val="00EC7C63"/>
    <w:rsid w:val="00EF455B"/>
    <w:rsid w:val="00EF4C5D"/>
    <w:rsid w:val="00F00D04"/>
    <w:rsid w:val="00F036F4"/>
    <w:rsid w:val="00F05424"/>
    <w:rsid w:val="00F1139E"/>
    <w:rsid w:val="00F2385C"/>
    <w:rsid w:val="00F2493F"/>
    <w:rsid w:val="00F26729"/>
    <w:rsid w:val="00F27C17"/>
    <w:rsid w:val="00F31195"/>
    <w:rsid w:val="00F353E8"/>
    <w:rsid w:val="00F4360D"/>
    <w:rsid w:val="00F461C5"/>
    <w:rsid w:val="00F61735"/>
    <w:rsid w:val="00F70C7F"/>
    <w:rsid w:val="00F73772"/>
    <w:rsid w:val="00F87415"/>
    <w:rsid w:val="00F92B80"/>
    <w:rsid w:val="00FA07CF"/>
    <w:rsid w:val="00FA45B9"/>
    <w:rsid w:val="00FA68BB"/>
    <w:rsid w:val="00FC3629"/>
    <w:rsid w:val="00FD417E"/>
    <w:rsid w:val="00FD6AC3"/>
    <w:rsid w:val="00FE2E98"/>
    <w:rsid w:val="00FE427F"/>
    <w:rsid w:val="00FF45D6"/>
    <w:rsid w:val="020E710D"/>
    <w:rsid w:val="06E5A845"/>
    <w:rsid w:val="07874A74"/>
    <w:rsid w:val="0ABAADEE"/>
    <w:rsid w:val="0ADE02C4"/>
    <w:rsid w:val="0CC93861"/>
    <w:rsid w:val="0E4B5784"/>
    <w:rsid w:val="127AF542"/>
    <w:rsid w:val="137FE740"/>
    <w:rsid w:val="146CD276"/>
    <w:rsid w:val="181129AA"/>
    <w:rsid w:val="18F89F00"/>
    <w:rsid w:val="1E977FF8"/>
    <w:rsid w:val="22C42B52"/>
    <w:rsid w:val="232B98F4"/>
    <w:rsid w:val="2628FAFD"/>
    <w:rsid w:val="2728357C"/>
    <w:rsid w:val="27C45196"/>
    <w:rsid w:val="2F0D0079"/>
    <w:rsid w:val="2F718CF5"/>
    <w:rsid w:val="30D37CB5"/>
    <w:rsid w:val="314F28A8"/>
    <w:rsid w:val="33047ABE"/>
    <w:rsid w:val="35B1E53D"/>
    <w:rsid w:val="3736D1AE"/>
    <w:rsid w:val="39A505D8"/>
    <w:rsid w:val="3A04DCC9"/>
    <w:rsid w:val="3BEFD375"/>
    <w:rsid w:val="3C6DF2A7"/>
    <w:rsid w:val="3D859E42"/>
    <w:rsid w:val="3EB9A08F"/>
    <w:rsid w:val="408829A1"/>
    <w:rsid w:val="4279A99A"/>
    <w:rsid w:val="44648E06"/>
    <w:rsid w:val="44D9F4C6"/>
    <w:rsid w:val="4713582B"/>
    <w:rsid w:val="477260B8"/>
    <w:rsid w:val="48D666F2"/>
    <w:rsid w:val="496F163B"/>
    <w:rsid w:val="4A8EC0EC"/>
    <w:rsid w:val="4AF2CF9C"/>
    <w:rsid w:val="4C8E5F3B"/>
    <w:rsid w:val="4E963DCE"/>
    <w:rsid w:val="51A446C0"/>
    <w:rsid w:val="5339C3ED"/>
    <w:rsid w:val="5592BB32"/>
    <w:rsid w:val="568AA3F9"/>
    <w:rsid w:val="5812F71D"/>
    <w:rsid w:val="58CE885F"/>
    <w:rsid w:val="58E73F67"/>
    <w:rsid w:val="591A1D56"/>
    <w:rsid w:val="5F0A7418"/>
    <w:rsid w:val="60D84BC1"/>
    <w:rsid w:val="62F3C28F"/>
    <w:rsid w:val="63C8B145"/>
    <w:rsid w:val="697A303D"/>
    <w:rsid w:val="69B15DDD"/>
    <w:rsid w:val="6C84DA3A"/>
    <w:rsid w:val="701129F1"/>
    <w:rsid w:val="73488FE4"/>
    <w:rsid w:val="753863F7"/>
    <w:rsid w:val="755CBAAA"/>
    <w:rsid w:val="76CEB1AB"/>
    <w:rsid w:val="789C60AD"/>
    <w:rsid w:val="7EE9C137"/>
    <w:rsid w:val="7FFEF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1A06B"/>
  <w15:chartTrackingRefBased/>
  <w15:docId w15:val="{5CD7FEA5-E428-4191-BB6F-80C5D095E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64EA1"/>
  </w:style>
  <w:style w:type="paragraph" w:styleId="Heading1">
    <w:name w:val="heading 1"/>
    <w:basedOn w:val="Normal"/>
    <w:next w:val="Normal"/>
    <w:link w:val="Heading1Char"/>
    <w:uiPriority w:val="9"/>
    <w:qFormat/>
    <w:rsid w:val="00D64EA1"/>
    <w:pPr>
      <w:keepNext/>
      <w:keepLines/>
      <w:spacing w:before="400" w:after="40" w:line="240" w:lineRule="auto"/>
      <w:outlineLvl w:val="0"/>
    </w:pPr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4EA1"/>
    <w:pPr>
      <w:keepNext/>
      <w:keepLines/>
      <w:spacing w:before="40" w:after="0" w:line="240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EA1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EA1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EA1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EA1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EA1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EA1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EA1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45B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heckboxindent" w:customStyle="1">
    <w:name w:val="checkbox indent"/>
    <w:basedOn w:val="Normal"/>
    <w:rsid w:val="00FA45B9"/>
    <w:pPr>
      <w:spacing w:before="80" w:after="80" w:line="240" w:lineRule="auto"/>
      <w:ind w:left="288" w:hanging="288"/>
    </w:pPr>
    <w:rPr>
      <w:rFonts w:cs="Times New Roman (Body CS)"/>
      <w:color w:val="385623" w:themeColor="accent6" w:themeShade="80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8A3E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3EB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3487A"/>
    <w:pPr>
      <w:ind w:left="720"/>
      <w:contextualSpacing/>
    </w:pPr>
  </w:style>
  <w:style w:type="table" w:styleId="GridTable4-Accent4">
    <w:name w:val="Grid Table 4 Accent 4"/>
    <w:basedOn w:val="TableNormal"/>
    <w:uiPriority w:val="49"/>
    <w:rsid w:val="00F036F4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6">
    <w:name w:val="Grid Table 4 Accent 6"/>
    <w:basedOn w:val="TableNormal"/>
    <w:uiPriority w:val="49"/>
    <w:rsid w:val="002539A2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Heading1Char" w:customStyle="1">
    <w:name w:val="Heading 1 Char"/>
    <w:basedOn w:val="DefaultParagraphFont"/>
    <w:link w:val="Heading1"/>
    <w:uiPriority w:val="9"/>
    <w:rsid w:val="00D64EA1"/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character" w:styleId="Heading2Char" w:customStyle="1">
    <w:name w:val="Heading 2 Char"/>
    <w:basedOn w:val="DefaultParagraphFont"/>
    <w:link w:val="Heading2"/>
    <w:uiPriority w:val="9"/>
    <w:rsid w:val="00D64EA1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64EA1"/>
    <w:rPr>
      <w:rFonts w:asciiTheme="majorHAnsi" w:hAnsiTheme="majorHAnsi"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64EA1"/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64EA1"/>
    <w:rPr>
      <w:rFonts w:asciiTheme="majorHAnsi" w:hAnsiTheme="majorHAnsi" w:eastAsiaTheme="majorEastAsia" w:cstheme="majorBidi"/>
      <w:caps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64EA1"/>
    <w:rPr>
      <w:rFonts w:asciiTheme="majorHAnsi" w:hAnsiTheme="majorHAnsi" w:eastAsiaTheme="majorEastAsia" w:cstheme="majorBidi"/>
      <w:i/>
      <w:iCs/>
      <w:caps/>
      <w:color w:val="1F3864" w:themeColor="accent1" w:themeShade="8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64EA1"/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64EA1"/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64EA1"/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64EA1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D64EA1"/>
    <w:pPr>
      <w:spacing w:after="0" w:line="204" w:lineRule="auto"/>
      <w:contextualSpacing/>
    </w:pPr>
    <w:rPr>
      <w:rFonts w:asciiTheme="majorHAnsi" w:hAnsiTheme="majorHAnsi" w:eastAsiaTheme="majorEastAsia" w:cstheme="majorBidi"/>
      <w:caps/>
      <w:color w:val="44546A" w:themeColor="text2"/>
      <w:spacing w:val="-15"/>
      <w:sz w:val="72"/>
      <w:szCs w:val="72"/>
    </w:rPr>
  </w:style>
  <w:style w:type="character" w:styleId="TitleChar" w:customStyle="1">
    <w:name w:val="Title Char"/>
    <w:basedOn w:val="DefaultParagraphFont"/>
    <w:link w:val="Title"/>
    <w:uiPriority w:val="10"/>
    <w:rsid w:val="00D64EA1"/>
    <w:rPr>
      <w:rFonts w:asciiTheme="majorHAnsi" w:hAnsiTheme="majorHAnsi" w:eastAsiaTheme="majorEastAsia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EA1"/>
    <w:pPr>
      <w:numPr>
        <w:ilvl w:val="1"/>
      </w:numPr>
      <w:spacing w:after="240" w:line="240" w:lineRule="auto"/>
    </w:pPr>
    <w:rPr>
      <w:rFonts w:asciiTheme="majorHAnsi" w:hAnsiTheme="majorHAnsi" w:eastAsiaTheme="majorEastAsia" w:cstheme="majorBidi"/>
      <w:color w:val="4472C4" w:themeColor="accent1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64EA1"/>
    <w:rPr>
      <w:rFonts w:asciiTheme="majorHAnsi" w:hAnsiTheme="majorHAnsi" w:eastAsiaTheme="majorEastAsia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D64EA1"/>
    <w:rPr>
      <w:b/>
      <w:bCs/>
    </w:rPr>
  </w:style>
  <w:style w:type="character" w:styleId="Emphasis">
    <w:name w:val="Emphasis"/>
    <w:basedOn w:val="DefaultParagraphFont"/>
    <w:uiPriority w:val="20"/>
    <w:qFormat/>
    <w:rsid w:val="00D64EA1"/>
    <w:rPr>
      <w:i/>
      <w:iCs/>
    </w:rPr>
  </w:style>
  <w:style w:type="paragraph" w:styleId="NoSpacing">
    <w:name w:val="No Spacing"/>
    <w:uiPriority w:val="1"/>
    <w:qFormat/>
    <w:rsid w:val="00D64EA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64EA1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D64EA1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EA1"/>
    <w:pPr>
      <w:spacing w:before="100" w:beforeAutospacing="1" w:after="240" w:line="240" w:lineRule="auto"/>
      <w:ind w:left="720"/>
      <w:jc w:val="center"/>
    </w:pPr>
    <w:rPr>
      <w:rFonts w:asciiTheme="majorHAnsi" w:hAnsiTheme="majorHAnsi" w:eastAsiaTheme="majorEastAsia" w:cstheme="majorBidi"/>
      <w:color w:val="44546A" w:themeColor="text2"/>
      <w:spacing w:val="-6"/>
      <w:sz w:val="32"/>
      <w:szCs w:val="3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64EA1"/>
    <w:rPr>
      <w:rFonts w:asciiTheme="majorHAnsi" w:hAnsiTheme="majorHAnsi" w:eastAsiaTheme="majorEastAsia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D64EA1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D64EA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64EA1"/>
    <w:rPr>
      <w:smallCaps/>
      <w:color w:val="595959" w:themeColor="text1" w:themeTint="A6"/>
      <w:u w:val="none" w:color="7F7F7F" w:themeColor="text1" w:themeTint="80"/>
      <w:bdr w:val="none" w:color="auto" w:sz="0" w:space="0"/>
    </w:rPr>
  </w:style>
  <w:style w:type="character" w:styleId="IntenseReference">
    <w:name w:val="Intense Reference"/>
    <w:basedOn w:val="DefaultParagraphFont"/>
    <w:uiPriority w:val="32"/>
    <w:qFormat/>
    <w:rsid w:val="00D64EA1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D64EA1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4EA1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D64EA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64EA1"/>
  </w:style>
  <w:style w:type="paragraph" w:styleId="Footer">
    <w:name w:val="footer"/>
    <w:basedOn w:val="Normal"/>
    <w:link w:val="FooterChar"/>
    <w:uiPriority w:val="99"/>
    <w:unhideWhenUsed/>
    <w:rsid w:val="00D64EA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64EA1"/>
  </w:style>
  <w:style w:type="character" w:styleId="FollowedHyperlink">
    <w:name w:val="FollowedHyperlink"/>
    <w:basedOn w:val="DefaultParagraphFont"/>
    <w:uiPriority w:val="99"/>
    <w:semiHidden/>
    <w:unhideWhenUsed/>
    <w:rsid w:val="00826D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3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ascintranet.osu.edu/sites/default/files/2023-06/Ad%20Hoc%20Approval%20Cheat%20Sheets.pdf" TargetMode="External" Id="rId18" /><Relationship Type="http://schemas.openxmlformats.org/officeDocument/2006/relationships/hyperlink" Target="https://ascintranet.osu.edu/sites/default/files/2023-06/Ad%20Hoc%20Approval%20Cheat%20Sheets.pdf" TargetMode="External" Id="rId26" /><Relationship Type="http://schemas.openxmlformats.org/officeDocument/2006/relationships/hyperlink" Target="https://busfin.osu.edu/buy-sell-travel/purchasing/find-supplier" TargetMode="External" Id="rId39" /><Relationship Type="http://schemas.openxmlformats.org/officeDocument/2006/relationships/hyperlink" Target="https://ascintranet.osu.edu/sites/default/files/2023-06/Ad%20Hoc%20Approval%20Cheat%20Sheets.pdf" TargetMode="External" Id="rId21" /><Relationship Type="http://schemas.openxmlformats.org/officeDocument/2006/relationships/hyperlink" Target="https://ascintranet.osu.edu/business-services/procurement" TargetMode="External" Id="rId34" /><Relationship Type="http://schemas.openxmlformats.org/officeDocument/2006/relationships/header" Target="header1.xml" Id="rId42" /><Relationship Type="http://schemas.openxmlformats.org/officeDocument/2006/relationships/customXml" Target="../customXml/item2.xml" Id="rId47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hyperlink" Target="https://ascintranet.osu.edu/business-services/procurement" TargetMode="External" Id="rId16" /><Relationship Type="http://schemas.openxmlformats.org/officeDocument/2006/relationships/hyperlink" Target="https://ascintranet.osu.edu/business-services/procurement" TargetMode="External" Id="rId29" /><Relationship Type="http://schemas.openxmlformats.org/officeDocument/2006/relationships/hyperlink" Target="https://admin.resources.osu.edu/workday" TargetMode="External" Id="rId24" /><Relationship Type="http://schemas.openxmlformats.org/officeDocument/2006/relationships/hyperlink" Target="https://ascintranet.osu.edu/business-services/procurement" TargetMode="External" Id="rId32" /><Relationship Type="http://schemas.openxmlformats.org/officeDocument/2006/relationships/hyperlink" Target="https://busfin.osu.edu/sites/default/files/instructionsforwaiver.pdf" TargetMode="External" Id="rId37" /><Relationship Type="http://schemas.openxmlformats.org/officeDocument/2006/relationships/hyperlink" Target="https://admin.resources.osu.edu/workday/workday-for-core-users-finance/procuring-goods-and-services?check_logged_in=1" TargetMode="External" Id="rId40" /><Relationship Type="http://schemas.openxmlformats.org/officeDocument/2006/relationships/glossaryDocument" Target="glossary/document.xml" Id="rId45" /><Relationship Type="http://schemas.openxmlformats.org/officeDocument/2006/relationships/webSettings" Target="webSettings.xml" Id="rId5" /><Relationship Type="http://schemas.openxmlformats.org/officeDocument/2006/relationships/hyperlink" Target="https://policies.osu.edu/" TargetMode="External" Id="rId23" /><Relationship Type="http://schemas.openxmlformats.org/officeDocument/2006/relationships/hyperlink" Target="https://ascintranet.osu.edu/business-services/procurement" TargetMode="External" Id="rId28" /><Relationship Type="http://schemas.openxmlformats.org/officeDocument/2006/relationships/hyperlink" Target="https://busfin.osu.edu/system/files/bid_waiver_process_guide_and_faq_accessible_format.pdf" TargetMode="External" Id="rId36" /><Relationship Type="http://schemas.openxmlformats.org/officeDocument/2006/relationships/customXml" Target="../customXml/item4.xml" Id="rId49" /><Relationship Type="http://schemas.openxmlformats.org/officeDocument/2006/relationships/hyperlink" Target="https://ascintranet.osu.edu/business-services/procurement" TargetMode="External" Id="rId10" /><Relationship Type="http://schemas.openxmlformats.org/officeDocument/2006/relationships/hyperlink" Target="https://ascintranet.osu.edu/business-services/procurement" TargetMode="External" Id="rId31" /><Relationship Type="http://schemas.openxmlformats.org/officeDocument/2006/relationships/fontTable" Target="fontTable.xml" Id="rId44" /><Relationship Type="http://schemas.openxmlformats.org/officeDocument/2006/relationships/settings" Target="settings.xml" Id="rId4" /><Relationship Type="http://schemas.openxmlformats.org/officeDocument/2006/relationships/hyperlink" Target="https://ascintranet.osu.edu/business-services/procurement" TargetMode="External" Id="rId9" /><Relationship Type="http://schemas.openxmlformats.org/officeDocument/2006/relationships/hyperlink" Target="https://it.osu.edu/workday" TargetMode="External" Id="rId22" /><Relationship Type="http://schemas.openxmlformats.org/officeDocument/2006/relationships/hyperlink" Target="https://ascintranet.osu.edu/business-services/procurement" TargetMode="External" Id="rId27" /><Relationship Type="http://schemas.openxmlformats.org/officeDocument/2006/relationships/hyperlink" Target="https://ascintranet.osu.edu/business-services/procurement" TargetMode="External" Id="rId30" /><Relationship Type="http://schemas.openxmlformats.org/officeDocument/2006/relationships/hyperlink" Target="https://ascintranet.osu.edu/business-services/faqs" TargetMode="External" Id="rId35" /><Relationship Type="http://schemas.openxmlformats.org/officeDocument/2006/relationships/footer" Target="footer1.xml" Id="rId43" /><Relationship Type="http://schemas.openxmlformats.org/officeDocument/2006/relationships/customXml" Target="../customXml/item3.xml" Id="rId48" /><Relationship Type="http://schemas.openxmlformats.org/officeDocument/2006/relationships/hyperlink" Target="https://ascintranet.osu.edu/business-services/faqs" TargetMode="External" Id="rId8" /><Relationship Type="http://schemas.openxmlformats.org/officeDocument/2006/relationships/styles" Target="styles.xml" Id="rId3" /><Relationship Type="http://schemas.openxmlformats.org/officeDocument/2006/relationships/hyperlink" Target="https://ascintranet.osu.edu/business-services/procurement" TargetMode="External" Id="rId17" /><Relationship Type="http://schemas.openxmlformats.org/officeDocument/2006/relationships/hyperlink" Target="https://ascintranet.osu.edu/business-services/procurement" TargetMode="External" Id="rId25" /><Relationship Type="http://schemas.openxmlformats.org/officeDocument/2006/relationships/hyperlink" Target="https://ascintranet.osu.edu/business-services/procurement" TargetMode="External" Id="rId33" /><Relationship Type="http://schemas.openxmlformats.org/officeDocument/2006/relationships/hyperlink" Target="https://busfin.osu.edu/sites/default/files/requestforwaiver.pdf" TargetMode="External" Id="rId38" /><Relationship Type="http://schemas.openxmlformats.org/officeDocument/2006/relationships/theme" Target="theme/theme1.xml" Id="rId46" /><Relationship Type="http://schemas.openxmlformats.org/officeDocument/2006/relationships/hyperlink" Target="https://policies.osu.edu/assets/policies/expenditures-policy.pdf" TargetMode="Externa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s://ascintranet.osu.edu/business-services/procurement" TargetMode="External" Id="R1359a37cca1b4661" /><Relationship Type="http://schemas.openxmlformats.org/officeDocument/2006/relationships/hyperlink" Target="https://busfin.osu.edu/buy-sell-travel/purchasing/find-supplier?combine=&amp;category%5B%5D=115" TargetMode="External" Id="R9ed269770129438e" /><Relationship Type="http://schemas.openxmlformats.org/officeDocument/2006/relationships/hyperlink" Target="https://ascintranet.osu.edu/business-services/procurement" TargetMode="External" Id="R2892d1426ffc4eed" /><Relationship Type="http://schemas.openxmlformats.org/officeDocument/2006/relationships/hyperlink" Target="https://busfin.osu.edu/sites/default/files/requestforwaiver.pdf" TargetMode="External" Id="R468221e0feea4079" /><Relationship Type="http://schemas.openxmlformats.org/officeDocument/2006/relationships/hyperlink" Target="https://busfin.osu.edu/system/files/bid_waiver_process_guide_and_faq_accessible_format.pdf" TargetMode="External" Id="R9452c4a0018d4ca4" /><Relationship Type="http://schemas.openxmlformats.org/officeDocument/2006/relationships/hyperlink" Target="https://busfin.osu.edu/system/files/bid_waiver_process_guide_and_faq_accessible_format.pdf" TargetMode="External" Id="R592dc70020cf4b36" /><Relationship Type="http://schemas.openxmlformats.org/officeDocument/2006/relationships/hyperlink" Target="https://busfin.osu.edu/buy-sell-travel/purchase-products/stores/products-and-services" TargetMode="External" Id="R737f4f37fd0f4a27" /><Relationship Type="http://schemas.microsoft.com/office/2020/10/relationships/intelligence" Target="intelligence2.xml" Id="Rb04dd835f5a44c4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857FD14D02E4F4D8304DAA647AF9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CCB30E-2E8D-4DB9-96C1-2F5426D393EA}"/>
      </w:docPartPr>
      <w:docPartBody>
        <w:p w:rsidR="00B4788C" w:rsidRDefault="00D56AE5" w:rsidP="00D56AE5">
          <w:pPr>
            <w:pStyle w:val="1857FD14D02E4F4D8304DAA647AF9B83"/>
          </w:pPr>
          <w:r w:rsidRPr="00147D5B">
            <w:t>The day of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340"/>
    <w:rsid w:val="000D24E6"/>
    <w:rsid w:val="0010574D"/>
    <w:rsid w:val="00130EE5"/>
    <w:rsid w:val="002D3C7C"/>
    <w:rsid w:val="003964E6"/>
    <w:rsid w:val="003C5554"/>
    <w:rsid w:val="004B2858"/>
    <w:rsid w:val="009F71B6"/>
    <w:rsid w:val="00A93440"/>
    <w:rsid w:val="00B4788C"/>
    <w:rsid w:val="00D17340"/>
    <w:rsid w:val="00D56AE5"/>
    <w:rsid w:val="00F5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857FD14D02E4F4D8304DAA647AF9B83">
    <w:name w:val="1857FD14D02E4F4D8304DAA647AF9B83"/>
    <w:rsid w:val="00D56A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2024-02-22T00:00:00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029E3637EE3A41B431FDB3FA35C6C7" ma:contentTypeVersion="15" ma:contentTypeDescription="Create a new document." ma:contentTypeScope="" ma:versionID="289d8733aaff43501b865183b354b5c2">
  <xsd:schema xmlns:xsd="http://www.w3.org/2001/XMLSchema" xmlns:xs="http://www.w3.org/2001/XMLSchema" xmlns:p="http://schemas.microsoft.com/office/2006/metadata/properties" xmlns:ns2="d6213ff6-85cf-45f6-929d-19eec4c56f14" xmlns:ns3="5e30acc3-da38-43d7-b257-2e3ef36dbbfe" targetNamespace="http://schemas.microsoft.com/office/2006/metadata/properties" ma:root="true" ma:fieldsID="c6e35cd03a141d8b0bebdaf9cf41464f" ns2:_="" ns3:_="">
    <xsd:import namespace="d6213ff6-85cf-45f6-929d-19eec4c56f14"/>
    <xsd:import namespace="5e30acc3-da38-43d7-b257-2e3ef36dbb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13ff6-85cf-45f6-929d-19eec4c56f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30acc3-da38-43d7-b257-2e3ef36dbbf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52a1b69-6656-4fb0-869b-3ba0721c18cb}" ma:internalName="TaxCatchAll" ma:showField="CatchAllData" ma:web="5e30acc3-da38-43d7-b257-2e3ef36dbb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213ff6-85cf-45f6-929d-19eec4c56f14">
      <Terms xmlns="http://schemas.microsoft.com/office/infopath/2007/PartnerControls"/>
    </lcf76f155ced4ddcb4097134ff3c332f>
    <TaxCatchAll xmlns="5e30acc3-da38-43d7-b257-2e3ef36dbbfe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BD9F316-DE05-4BD6-9D56-DD5793E2BBB4}"/>
</file>

<file path=customXml/itemProps3.xml><?xml version="1.0" encoding="utf-8"?>
<ds:datastoreItem xmlns:ds="http://schemas.openxmlformats.org/officeDocument/2006/customXml" ds:itemID="{71CD9E6D-D3C4-4E93-896B-4431C3D2559E}"/>
</file>

<file path=customXml/itemProps4.xml><?xml version="1.0" encoding="utf-8"?>
<ds:datastoreItem xmlns:ds="http://schemas.openxmlformats.org/officeDocument/2006/customXml" ds:itemID="{8DBE38D5-E2B5-4859-B78E-6A78646CCB8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Conley, Erica</dc:creator>
  <keywords/>
  <dc:description/>
  <lastModifiedBy>Schroeder, Angelina</lastModifiedBy>
  <revision>470</revision>
  <dcterms:created xsi:type="dcterms:W3CDTF">2024-03-04T18:39:00.0000000Z</dcterms:created>
  <dcterms:modified xsi:type="dcterms:W3CDTF">2024-04-26T16:01:40.3927339Z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0x010100C9029E3637EE3A41B431FDB3FA35C6C7</vt:lpwstr>
  </property>
  <property fmtid="{D5CDD505-2E9C-101B-9397-08002B2CF9AE}" pid="3" name="MediaServiceImageTags">
    <vt:lpwstr/>
  </property>
</Properties>
</file>